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CA" w:rsidRPr="00A52180" w:rsidRDefault="00EE282B" w:rsidP="00DC7957">
      <w:pPr>
        <w:pStyle w:val="Geenafstand"/>
        <w:rPr>
          <w:rFonts w:asciiTheme="minorHAnsi" w:hAnsiTheme="minorHAnsi" w:cstheme="minorHAnsi"/>
          <w:b/>
          <w:sz w:val="32"/>
          <w:szCs w:val="32"/>
          <w:u w:val="single"/>
        </w:rPr>
      </w:pPr>
      <w:r w:rsidRPr="00A52180">
        <w:rPr>
          <w:rFonts w:asciiTheme="minorHAnsi" w:hAnsiTheme="minorHAnsi" w:cstheme="minorHAnsi"/>
          <w:b/>
          <w:sz w:val="32"/>
          <w:szCs w:val="32"/>
          <w:u w:val="single"/>
        </w:rPr>
        <w:t>W</w:t>
      </w:r>
      <w:r w:rsidR="00EE73EC" w:rsidRPr="00A52180">
        <w:rPr>
          <w:rFonts w:asciiTheme="minorHAnsi" w:hAnsiTheme="minorHAnsi" w:cstheme="minorHAnsi"/>
          <w:b/>
          <w:sz w:val="32"/>
          <w:szCs w:val="32"/>
          <w:u w:val="single"/>
        </w:rPr>
        <w:t>orkshop:</w:t>
      </w:r>
      <w:r w:rsidR="00000785" w:rsidRPr="00A52180">
        <w:rPr>
          <w:rFonts w:asciiTheme="minorHAnsi" w:hAnsiTheme="minorHAnsi" w:cstheme="minorHAnsi"/>
          <w:b/>
          <w:sz w:val="32"/>
          <w:szCs w:val="32"/>
          <w:u w:val="single"/>
        </w:rPr>
        <w:t xml:space="preserve"> </w:t>
      </w:r>
      <w:r w:rsidR="00B45291" w:rsidRPr="00A52180">
        <w:rPr>
          <w:rFonts w:asciiTheme="minorHAnsi" w:hAnsiTheme="minorHAnsi" w:cstheme="minorHAnsi"/>
          <w:b/>
          <w:sz w:val="32"/>
          <w:szCs w:val="32"/>
          <w:u w:val="single"/>
        </w:rPr>
        <w:t>poliklinische revalidatie</w:t>
      </w:r>
      <w:r w:rsidR="004A13A7" w:rsidRPr="00A52180">
        <w:rPr>
          <w:rFonts w:asciiTheme="minorHAnsi" w:hAnsiTheme="minorHAnsi" w:cstheme="minorHAnsi"/>
          <w:b/>
          <w:sz w:val="32"/>
          <w:szCs w:val="32"/>
          <w:u w:val="single"/>
        </w:rPr>
        <w:t xml:space="preserve"> in praktijk</w:t>
      </w:r>
    </w:p>
    <w:p w:rsidR="00080B46" w:rsidRPr="00A52180" w:rsidRDefault="00080B46" w:rsidP="00DC7957">
      <w:pPr>
        <w:pStyle w:val="Geenafstand"/>
        <w:rPr>
          <w:rFonts w:asciiTheme="minorHAnsi" w:hAnsiTheme="minorHAnsi" w:cstheme="minorHAnsi"/>
        </w:rPr>
      </w:pPr>
    </w:p>
    <w:p w:rsidR="00923F32" w:rsidRPr="00E34C24" w:rsidRDefault="00D82F06" w:rsidP="006D7CB9">
      <w:pPr>
        <w:pStyle w:val="Geenafstand"/>
        <w:spacing w:line="276" w:lineRule="auto"/>
        <w:rPr>
          <w:rFonts w:ascii="Calibri" w:hAnsi="Calibri" w:cs="Calibri"/>
          <w:b/>
          <w:sz w:val="22"/>
          <w:szCs w:val="22"/>
        </w:rPr>
      </w:pPr>
      <w:r w:rsidRPr="00E34C24">
        <w:rPr>
          <w:rFonts w:ascii="Calibri" w:hAnsi="Calibri" w:cs="Calibri"/>
          <w:b/>
          <w:sz w:val="22"/>
          <w:szCs w:val="22"/>
        </w:rPr>
        <w:t>D</w:t>
      </w:r>
      <w:r w:rsidR="00EE73EC" w:rsidRPr="00E34C24">
        <w:rPr>
          <w:rFonts w:ascii="Calibri" w:hAnsi="Calibri" w:cs="Calibri"/>
          <w:b/>
          <w:sz w:val="22"/>
          <w:szCs w:val="22"/>
        </w:rPr>
        <w:t>oel van deze workshop</w:t>
      </w:r>
    </w:p>
    <w:p w:rsidR="00EE73EC" w:rsidRPr="00E34C24" w:rsidRDefault="00EE73EC" w:rsidP="006D7CB9">
      <w:pPr>
        <w:pStyle w:val="Geenafstand"/>
        <w:spacing w:line="276" w:lineRule="auto"/>
        <w:rPr>
          <w:rFonts w:ascii="Calibri" w:hAnsi="Calibri" w:cs="Calibri"/>
          <w:sz w:val="22"/>
          <w:szCs w:val="22"/>
        </w:rPr>
      </w:pPr>
      <w:r w:rsidRPr="00E34C24">
        <w:rPr>
          <w:rFonts w:ascii="Calibri" w:hAnsi="Calibri" w:cs="Calibri"/>
          <w:sz w:val="22"/>
          <w:szCs w:val="22"/>
        </w:rPr>
        <w:t xml:space="preserve">Het doel is om </w:t>
      </w:r>
      <w:r w:rsidR="00D82F06" w:rsidRPr="00E34C24">
        <w:rPr>
          <w:rFonts w:ascii="Calibri" w:hAnsi="Calibri" w:cs="Calibri"/>
          <w:sz w:val="22"/>
          <w:szCs w:val="22"/>
        </w:rPr>
        <w:t>deelnemers</w:t>
      </w:r>
      <w:r w:rsidRPr="00E34C24">
        <w:rPr>
          <w:rFonts w:ascii="Calibri" w:hAnsi="Calibri" w:cs="Calibri"/>
          <w:sz w:val="22"/>
          <w:szCs w:val="22"/>
        </w:rPr>
        <w:t xml:space="preserve"> kennis te laten maken </w:t>
      </w:r>
      <w:r w:rsidR="00554E63" w:rsidRPr="00E34C24">
        <w:rPr>
          <w:rFonts w:ascii="Calibri" w:hAnsi="Calibri" w:cs="Calibri"/>
          <w:sz w:val="22"/>
          <w:szCs w:val="22"/>
        </w:rPr>
        <w:t>met de inter</w:t>
      </w:r>
      <w:r w:rsidRPr="00E34C24">
        <w:rPr>
          <w:rFonts w:ascii="Calibri" w:hAnsi="Calibri" w:cs="Calibri"/>
          <w:sz w:val="22"/>
          <w:szCs w:val="22"/>
        </w:rPr>
        <w:t xml:space="preserve">disciplinaire wijze van werken </w:t>
      </w:r>
      <w:r w:rsidR="00D82F06" w:rsidRPr="00E34C24">
        <w:rPr>
          <w:rFonts w:ascii="Calibri" w:hAnsi="Calibri" w:cs="Calibri"/>
          <w:sz w:val="22"/>
          <w:szCs w:val="22"/>
        </w:rPr>
        <w:t xml:space="preserve">binnen </w:t>
      </w:r>
      <w:r w:rsidR="00E15A73" w:rsidRPr="00E34C24">
        <w:rPr>
          <w:rFonts w:ascii="Calibri" w:hAnsi="Calibri" w:cs="Calibri"/>
          <w:sz w:val="22"/>
          <w:szCs w:val="22"/>
        </w:rPr>
        <w:t>onze</w:t>
      </w:r>
      <w:r w:rsidR="00925A53" w:rsidRPr="00E34C24">
        <w:rPr>
          <w:rFonts w:ascii="Calibri" w:hAnsi="Calibri" w:cs="Calibri"/>
          <w:sz w:val="22"/>
          <w:szCs w:val="22"/>
        </w:rPr>
        <w:t xml:space="preserve"> </w:t>
      </w:r>
      <w:r w:rsidRPr="00E34C24">
        <w:rPr>
          <w:rFonts w:ascii="Calibri" w:hAnsi="Calibri" w:cs="Calibri"/>
          <w:sz w:val="22"/>
          <w:szCs w:val="22"/>
        </w:rPr>
        <w:t>revalidatie</w:t>
      </w:r>
      <w:r w:rsidR="00925A53" w:rsidRPr="00E34C24">
        <w:rPr>
          <w:rFonts w:ascii="Calibri" w:hAnsi="Calibri" w:cs="Calibri"/>
          <w:sz w:val="22"/>
          <w:szCs w:val="22"/>
        </w:rPr>
        <w:t>programma</w:t>
      </w:r>
      <w:r w:rsidR="00E15A73" w:rsidRPr="00E34C24">
        <w:rPr>
          <w:rFonts w:ascii="Calibri" w:hAnsi="Calibri" w:cs="Calibri"/>
          <w:sz w:val="22"/>
          <w:szCs w:val="22"/>
        </w:rPr>
        <w:t>’s.</w:t>
      </w:r>
      <w:r w:rsidRPr="00E34C24">
        <w:rPr>
          <w:rFonts w:ascii="Calibri" w:hAnsi="Calibri" w:cs="Calibri"/>
          <w:sz w:val="22"/>
          <w:szCs w:val="22"/>
        </w:rPr>
        <w:t xml:space="preserve"> </w:t>
      </w:r>
      <w:r w:rsidR="00D82F06" w:rsidRPr="00E34C24">
        <w:rPr>
          <w:rFonts w:ascii="Calibri" w:hAnsi="Calibri" w:cs="Calibri"/>
          <w:sz w:val="22"/>
          <w:szCs w:val="22"/>
        </w:rPr>
        <w:t xml:space="preserve">In deze interactieve workshop </w:t>
      </w:r>
      <w:r w:rsidR="00080B46" w:rsidRPr="00E34C24">
        <w:rPr>
          <w:rFonts w:ascii="Calibri" w:hAnsi="Calibri" w:cs="Calibri"/>
          <w:sz w:val="22"/>
          <w:szCs w:val="22"/>
        </w:rPr>
        <w:t>wordt kennis gemaakt</w:t>
      </w:r>
      <w:r w:rsidR="00D82F06" w:rsidRPr="00E34C24">
        <w:rPr>
          <w:rFonts w:ascii="Calibri" w:hAnsi="Calibri" w:cs="Calibri"/>
          <w:sz w:val="22"/>
          <w:szCs w:val="22"/>
        </w:rPr>
        <w:t xml:space="preserve"> met e</w:t>
      </w:r>
      <w:r w:rsidRPr="00E34C24">
        <w:rPr>
          <w:rFonts w:ascii="Calibri" w:hAnsi="Calibri" w:cs="Calibri"/>
          <w:sz w:val="22"/>
          <w:szCs w:val="22"/>
        </w:rPr>
        <w:t xml:space="preserve">en </w:t>
      </w:r>
      <w:r w:rsidR="00732E51" w:rsidRPr="00E34C24">
        <w:rPr>
          <w:rFonts w:ascii="Calibri" w:hAnsi="Calibri" w:cs="Calibri"/>
          <w:sz w:val="22"/>
          <w:szCs w:val="22"/>
        </w:rPr>
        <w:t>viertal</w:t>
      </w:r>
      <w:r w:rsidRPr="00E34C24">
        <w:rPr>
          <w:rFonts w:ascii="Calibri" w:hAnsi="Calibri" w:cs="Calibri"/>
          <w:sz w:val="22"/>
          <w:szCs w:val="22"/>
        </w:rPr>
        <w:t xml:space="preserve"> behandelmethodieken:</w:t>
      </w:r>
    </w:p>
    <w:p w:rsidR="00732E51" w:rsidRPr="00E34C24" w:rsidRDefault="00732E51" w:rsidP="00DC7957">
      <w:pPr>
        <w:pStyle w:val="Geenafstand"/>
        <w:rPr>
          <w:rFonts w:ascii="Calibri" w:hAnsi="Calibri" w:cs="Calibri"/>
          <w:sz w:val="22"/>
          <w:szCs w:val="22"/>
        </w:rPr>
      </w:pPr>
      <w:r w:rsidRPr="00E34C24">
        <w:rPr>
          <w:rFonts w:ascii="Calibri" w:hAnsi="Calibri" w:cs="Calibri"/>
          <w:sz w:val="22"/>
          <w:szCs w:val="22"/>
        </w:rPr>
        <w:tab/>
      </w:r>
    </w:p>
    <w:p w:rsidR="00732E51" w:rsidRPr="00E34C24" w:rsidRDefault="00732E51" w:rsidP="006D7CB9">
      <w:pPr>
        <w:pStyle w:val="Geenafstand"/>
        <w:numPr>
          <w:ilvl w:val="0"/>
          <w:numId w:val="18"/>
        </w:numPr>
        <w:spacing w:line="276" w:lineRule="auto"/>
        <w:rPr>
          <w:rFonts w:ascii="Calibri" w:hAnsi="Calibri" w:cs="Calibri"/>
          <w:sz w:val="22"/>
          <w:szCs w:val="22"/>
        </w:rPr>
      </w:pPr>
      <w:r w:rsidRPr="00E34C24">
        <w:rPr>
          <w:rFonts w:ascii="Calibri" w:hAnsi="Calibri" w:cs="Calibri"/>
          <w:sz w:val="22"/>
          <w:szCs w:val="22"/>
        </w:rPr>
        <w:t>Inzicht geven in de werking van het lijf: Interface lichaam &amp; brein</w:t>
      </w:r>
    </w:p>
    <w:p w:rsidR="00732E51" w:rsidRPr="00E34C24" w:rsidRDefault="00367685" w:rsidP="006D7CB9">
      <w:pPr>
        <w:pStyle w:val="Geenafstand"/>
        <w:numPr>
          <w:ilvl w:val="0"/>
          <w:numId w:val="18"/>
        </w:numPr>
        <w:spacing w:line="276" w:lineRule="auto"/>
        <w:rPr>
          <w:rFonts w:ascii="Calibri" w:hAnsi="Calibri" w:cs="Calibri"/>
          <w:sz w:val="22"/>
          <w:szCs w:val="22"/>
        </w:rPr>
      </w:pPr>
      <w:r w:rsidRPr="00E34C24">
        <w:rPr>
          <w:rFonts w:ascii="Calibri" w:hAnsi="Calibri" w:cs="Calibri"/>
          <w:sz w:val="22"/>
          <w:szCs w:val="22"/>
        </w:rPr>
        <w:t xml:space="preserve">Neuroplasticiteit, hoe verander je de pijnbeleving, gedrag en </w:t>
      </w:r>
      <w:r w:rsidR="00A66A57" w:rsidRPr="00E34C24">
        <w:rPr>
          <w:rFonts w:ascii="Calibri" w:hAnsi="Calibri" w:cs="Calibri"/>
          <w:sz w:val="22"/>
          <w:szCs w:val="22"/>
        </w:rPr>
        <w:t>gewaarwording</w:t>
      </w:r>
    </w:p>
    <w:p w:rsidR="00923F32" w:rsidRPr="00E34C24" w:rsidRDefault="00D82F06" w:rsidP="006D7CB9">
      <w:pPr>
        <w:pStyle w:val="Geenafstand"/>
        <w:numPr>
          <w:ilvl w:val="0"/>
          <w:numId w:val="18"/>
        </w:numPr>
        <w:spacing w:line="276" w:lineRule="auto"/>
        <w:rPr>
          <w:rFonts w:ascii="Calibri" w:hAnsi="Calibri" w:cs="Calibri"/>
          <w:sz w:val="22"/>
          <w:szCs w:val="22"/>
        </w:rPr>
      </w:pPr>
      <w:r w:rsidRPr="00E34C24">
        <w:rPr>
          <w:rFonts w:ascii="Calibri" w:hAnsi="Calibri" w:cs="Calibri"/>
          <w:sz w:val="22"/>
          <w:szCs w:val="22"/>
        </w:rPr>
        <w:t>Werken met de MBTI persoonlijkheidsvragenlijst</w:t>
      </w:r>
      <w:r w:rsidR="004A13A7" w:rsidRPr="00E34C24">
        <w:rPr>
          <w:rFonts w:ascii="Calibri" w:hAnsi="Calibri" w:cs="Calibri"/>
          <w:sz w:val="22"/>
          <w:szCs w:val="22"/>
        </w:rPr>
        <w:t xml:space="preserve"> en </w:t>
      </w:r>
      <w:r w:rsidRPr="00E34C24">
        <w:rPr>
          <w:rFonts w:ascii="Calibri" w:hAnsi="Calibri" w:cs="Calibri"/>
          <w:sz w:val="22"/>
          <w:szCs w:val="22"/>
        </w:rPr>
        <w:t>de relatie met klachtontkoppeling</w:t>
      </w:r>
    </w:p>
    <w:p w:rsidR="00923F32" w:rsidRPr="00E34C24" w:rsidRDefault="00554E63" w:rsidP="006D7CB9">
      <w:pPr>
        <w:pStyle w:val="Geenafstand"/>
        <w:numPr>
          <w:ilvl w:val="0"/>
          <w:numId w:val="18"/>
        </w:numPr>
        <w:spacing w:line="276" w:lineRule="auto"/>
        <w:rPr>
          <w:rFonts w:ascii="Calibri" w:hAnsi="Calibri" w:cs="Calibri"/>
          <w:sz w:val="22"/>
          <w:szCs w:val="22"/>
        </w:rPr>
      </w:pPr>
      <w:r w:rsidRPr="00E34C24">
        <w:rPr>
          <w:rFonts w:ascii="Calibri" w:hAnsi="Calibri" w:cs="Calibri"/>
          <w:sz w:val="22"/>
          <w:szCs w:val="22"/>
        </w:rPr>
        <w:t>Inzi</w:t>
      </w:r>
      <w:r w:rsidR="00D82F06" w:rsidRPr="00E34C24">
        <w:rPr>
          <w:rFonts w:ascii="Calibri" w:hAnsi="Calibri" w:cs="Calibri"/>
          <w:sz w:val="22"/>
          <w:szCs w:val="22"/>
        </w:rPr>
        <w:t>c</w:t>
      </w:r>
      <w:r w:rsidRPr="00E34C24">
        <w:rPr>
          <w:rFonts w:ascii="Calibri" w:hAnsi="Calibri" w:cs="Calibri"/>
          <w:sz w:val="22"/>
          <w:szCs w:val="22"/>
        </w:rPr>
        <w:t xml:space="preserve">ht in </w:t>
      </w:r>
      <w:proofErr w:type="spellStart"/>
      <w:r w:rsidRPr="00E34C24">
        <w:rPr>
          <w:rFonts w:ascii="Calibri" w:hAnsi="Calibri" w:cs="Calibri"/>
          <w:sz w:val="22"/>
          <w:szCs w:val="22"/>
        </w:rPr>
        <w:t>copings</w:t>
      </w:r>
      <w:r w:rsidR="00080B46" w:rsidRPr="00E34C24">
        <w:rPr>
          <w:rFonts w:ascii="Calibri" w:hAnsi="Calibri" w:cs="Calibri"/>
          <w:sz w:val="22"/>
          <w:szCs w:val="22"/>
        </w:rPr>
        <w:t>mechanismen</w:t>
      </w:r>
      <w:proofErr w:type="spellEnd"/>
      <w:r w:rsidR="00D82F06" w:rsidRPr="00E34C24">
        <w:rPr>
          <w:rFonts w:ascii="Calibri" w:hAnsi="Calibri" w:cs="Calibri"/>
          <w:sz w:val="22"/>
          <w:szCs w:val="22"/>
        </w:rPr>
        <w:t xml:space="preserve"> </w:t>
      </w:r>
      <w:r w:rsidR="00080B46" w:rsidRPr="00E34C24">
        <w:rPr>
          <w:rFonts w:ascii="Calibri" w:hAnsi="Calibri" w:cs="Calibri"/>
          <w:sz w:val="22"/>
          <w:szCs w:val="22"/>
        </w:rPr>
        <w:t>bij ziektegedrag</w:t>
      </w:r>
    </w:p>
    <w:p w:rsidR="00080B46" w:rsidRPr="00E34C24" w:rsidRDefault="00080B46" w:rsidP="00DC7957">
      <w:pPr>
        <w:pStyle w:val="Geenafstand"/>
        <w:rPr>
          <w:rFonts w:ascii="Calibri" w:hAnsi="Calibri" w:cs="Calibri"/>
          <w:sz w:val="22"/>
          <w:szCs w:val="22"/>
        </w:rPr>
      </w:pPr>
    </w:p>
    <w:p w:rsidR="007D14A4" w:rsidRPr="00E34C24" w:rsidRDefault="007D14A4" w:rsidP="00DC7957">
      <w:pPr>
        <w:pStyle w:val="Geenafstand"/>
        <w:rPr>
          <w:rFonts w:ascii="Calibri" w:hAnsi="Calibri" w:cs="Calibri"/>
          <w:b/>
          <w:sz w:val="22"/>
          <w:szCs w:val="22"/>
        </w:rPr>
      </w:pPr>
      <w:r w:rsidRPr="00E34C24">
        <w:rPr>
          <w:rFonts w:ascii="Calibri" w:hAnsi="Calibri" w:cs="Calibri"/>
          <w:b/>
          <w:sz w:val="22"/>
          <w:szCs w:val="22"/>
        </w:rPr>
        <w:t>Onderwerpen</w:t>
      </w:r>
    </w:p>
    <w:p w:rsidR="00367685" w:rsidRPr="00E34C24" w:rsidRDefault="00367685" w:rsidP="00B45291">
      <w:pPr>
        <w:pStyle w:val="Geenafstand"/>
        <w:numPr>
          <w:ilvl w:val="0"/>
          <w:numId w:val="19"/>
        </w:numPr>
        <w:rPr>
          <w:rFonts w:ascii="Calibri" w:hAnsi="Calibri" w:cs="Calibri"/>
          <w:sz w:val="22"/>
          <w:szCs w:val="22"/>
        </w:rPr>
      </w:pPr>
      <w:r w:rsidRPr="00E34C24">
        <w:rPr>
          <w:rFonts w:ascii="Calibri" w:hAnsi="Calibri" w:cs="Calibri"/>
          <w:sz w:val="22"/>
          <w:szCs w:val="22"/>
        </w:rPr>
        <w:t>Chronische pijn en neuroplasticiteit</w:t>
      </w:r>
    </w:p>
    <w:p w:rsidR="00367685" w:rsidRPr="00E34C24" w:rsidRDefault="00367685" w:rsidP="00B45291">
      <w:pPr>
        <w:pStyle w:val="Geenafstand"/>
        <w:numPr>
          <w:ilvl w:val="0"/>
          <w:numId w:val="19"/>
        </w:numPr>
        <w:rPr>
          <w:rFonts w:ascii="Calibri" w:hAnsi="Calibri" w:cs="Calibri"/>
          <w:sz w:val="22"/>
          <w:szCs w:val="22"/>
        </w:rPr>
      </w:pPr>
      <w:r w:rsidRPr="00E34C24">
        <w:rPr>
          <w:rFonts w:ascii="Calibri" w:hAnsi="Calibri" w:cs="Calibri"/>
          <w:sz w:val="22"/>
          <w:szCs w:val="22"/>
        </w:rPr>
        <w:t>Stress en stressregulatie</w:t>
      </w:r>
    </w:p>
    <w:p w:rsidR="007D14A4" w:rsidRPr="00E34C24" w:rsidRDefault="007D14A4" w:rsidP="00B45291">
      <w:pPr>
        <w:pStyle w:val="Geenafstand"/>
        <w:numPr>
          <w:ilvl w:val="0"/>
          <w:numId w:val="19"/>
        </w:numPr>
        <w:rPr>
          <w:rFonts w:ascii="Calibri" w:hAnsi="Calibri" w:cs="Calibri"/>
          <w:sz w:val="22"/>
          <w:szCs w:val="22"/>
        </w:rPr>
      </w:pPr>
      <w:r w:rsidRPr="00E34C24">
        <w:rPr>
          <w:rFonts w:ascii="Calibri" w:hAnsi="Calibri" w:cs="Calibri"/>
          <w:sz w:val="22"/>
          <w:szCs w:val="22"/>
        </w:rPr>
        <w:t>Uitleg MBTI en maken van eigen persoonlijkheidsprofiel</w:t>
      </w:r>
    </w:p>
    <w:p w:rsidR="007D14A4" w:rsidRPr="00E34C24" w:rsidRDefault="007D14A4" w:rsidP="00B45291">
      <w:pPr>
        <w:pStyle w:val="Geenafstand"/>
        <w:numPr>
          <w:ilvl w:val="0"/>
          <w:numId w:val="19"/>
        </w:numPr>
        <w:rPr>
          <w:rFonts w:ascii="Calibri" w:hAnsi="Calibri" w:cs="Calibri"/>
          <w:sz w:val="22"/>
          <w:szCs w:val="22"/>
        </w:rPr>
      </w:pPr>
      <w:proofErr w:type="spellStart"/>
      <w:r w:rsidRPr="00E34C24">
        <w:rPr>
          <w:rFonts w:ascii="Calibri" w:hAnsi="Calibri" w:cs="Calibri"/>
          <w:sz w:val="22"/>
          <w:szCs w:val="22"/>
        </w:rPr>
        <w:t>Copingsmechanismen</w:t>
      </w:r>
      <w:proofErr w:type="spellEnd"/>
      <w:r w:rsidRPr="00E34C24">
        <w:rPr>
          <w:rFonts w:ascii="Calibri" w:hAnsi="Calibri" w:cs="Calibri"/>
          <w:sz w:val="22"/>
          <w:szCs w:val="22"/>
        </w:rPr>
        <w:t>, de rol bij ziektegedrag</w:t>
      </w:r>
    </w:p>
    <w:p w:rsidR="007D14A4" w:rsidRPr="00E34C24" w:rsidRDefault="007D14A4" w:rsidP="00B45291">
      <w:pPr>
        <w:pStyle w:val="Geenafstand"/>
        <w:numPr>
          <w:ilvl w:val="0"/>
          <w:numId w:val="19"/>
        </w:numPr>
        <w:rPr>
          <w:rFonts w:ascii="Calibri" w:hAnsi="Calibri" w:cs="Calibri"/>
          <w:sz w:val="22"/>
          <w:szCs w:val="22"/>
        </w:rPr>
      </w:pPr>
      <w:r w:rsidRPr="00E34C24">
        <w:rPr>
          <w:rFonts w:ascii="Calibri" w:hAnsi="Calibri" w:cs="Calibri"/>
          <w:sz w:val="22"/>
          <w:szCs w:val="22"/>
        </w:rPr>
        <w:t>Klachtontkoppeling: de weg naar herstel van functioneren</w:t>
      </w:r>
    </w:p>
    <w:p w:rsidR="000C225A" w:rsidRPr="00E34C24" w:rsidRDefault="000C225A" w:rsidP="000C225A">
      <w:pPr>
        <w:pStyle w:val="Geenafstand"/>
        <w:rPr>
          <w:rFonts w:ascii="Calibri" w:hAnsi="Calibri" w:cs="Calibri"/>
          <w:b/>
          <w:sz w:val="22"/>
          <w:szCs w:val="22"/>
        </w:rPr>
      </w:pPr>
    </w:p>
    <w:p w:rsidR="007819CE" w:rsidRPr="00E34C24" w:rsidRDefault="000C225A" w:rsidP="000C225A">
      <w:pPr>
        <w:pStyle w:val="Geenafstand"/>
        <w:rPr>
          <w:rFonts w:ascii="Calibri" w:hAnsi="Calibri" w:cs="Calibri"/>
          <w:b/>
          <w:sz w:val="22"/>
          <w:szCs w:val="22"/>
        </w:rPr>
      </w:pPr>
      <w:r w:rsidRPr="00E34C24">
        <w:rPr>
          <w:rFonts w:ascii="Calibri" w:hAnsi="Calibri" w:cs="Calibri"/>
          <w:b/>
          <w:sz w:val="22"/>
          <w:szCs w:val="22"/>
        </w:rPr>
        <w:t>Opzet/aanpak</w:t>
      </w:r>
    </w:p>
    <w:p w:rsidR="00601A12" w:rsidRPr="006D7CB9" w:rsidRDefault="00601A12" w:rsidP="006D7CB9">
      <w:pPr>
        <w:pStyle w:val="Geenafstand"/>
        <w:numPr>
          <w:ilvl w:val="0"/>
          <w:numId w:val="28"/>
        </w:numPr>
        <w:suppressAutoHyphens w:val="0"/>
        <w:spacing w:line="276" w:lineRule="auto"/>
        <w:textAlignment w:val="auto"/>
        <w:rPr>
          <w:rFonts w:ascii="Calibri" w:hAnsi="Calibri" w:cs="Calibri"/>
          <w:sz w:val="22"/>
          <w:szCs w:val="22"/>
          <w:u w:val="single"/>
        </w:rPr>
      </w:pPr>
      <w:r w:rsidRPr="006D7CB9">
        <w:rPr>
          <w:rFonts w:ascii="Calibri" w:hAnsi="Calibri" w:cs="Calibri"/>
          <w:sz w:val="22"/>
          <w:szCs w:val="22"/>
          <w:u w:val="single"/>
        </w:rPr>
        <w:t>Inleiding over pijnervaring en leermechanisme van het brein bij pijn</w:t>
      </w:r>
    </w:p>
    <w:p w:rsidR="00601A12" w:rsidRPr="00E34C24" w:rsidRDefault="00601A12" w:rsidP="006D7CB9">
      <w:pPr>
        <w:pStyle w:val="Geenafstand"/>
        <w:numPr>
          <w:ilvl w:val="1"/>
          <w:numId w:val="28"/>
        </w:numPr>
        <w:suppressAutoHyphens w:val="0"/>
        <w:spacing w:line="276" w:lineRule="auto"/>
        <w:textAlignment w:val="auto"/>
        <w:rPr>
          <w:rFonts w:ascii="Calibri" w:hAnsi="Calibri" w:cs="Calibri"/>
          <w:sz w:val="22"/>
          <w:szCs w:val="22"/>
        </w:rPr>
      </w:pPr>
      <w:r w:rsidRPr="00E34C24">
        <w:rPr>
          <w:rFonts w:ascii="Calibri" w:hAnsi="Calibri" w:cs="Calibri"/>
          <w:sz w:val="22"/>
          <w:szCs w:val="22"/>
        </w:rPr>
        <w:t>De psycholoog en/of fysiotherapeut geeft tekst en uitleg over pijnervaring en leermechanismen in deze.</w:t>
      </w:r>
    </w:p>
    <w:p w:rsidR="00601A12" w:rsidRPr="006D7CB9" w:rsidRDefault="00601A12" w:rsidP="006D7CB9">
      <w:pPr>
        <w:pStyle w:val="Geenafstand"/>
        <w:numPr>
          <w:ilvl w:val="0"/>
          <w:numId w:val="28"/>
        </w:numPr>
        <w:suppressAutoHyphens w:val="0"/>
        <w:spacing w:line="276" w:lineRule="auto"/>
        <w:textAlignment w:val="auto"/>
        <w:rPr>
          <w:rFonts w:ascii="Calibri" w:hAnsi="Calibri" w:cs="Calibri"/>
          <w:sz w:val="22"/>
          <w:szCs w:val="22"/>
          <w:u w:val="single"/>
        </w:rPr>
      </w:pPr>
      <w:r w:rsidRPr="006D7CB9">
        <w:rPr>
          <w:rFonts w:ascii="Calibri" w:hAnsi="Calibri" w:cs="Calibri"/>
          <w:sz w:val="22"/>
          <w:szCs w:val="22"/>
          <w:u w:val="single"/>
        </w:rPr>
        <w:t>Uitleg en inzet van neuroplasticiteit</w:t>
      </w:r>
    </w:p>
    <w:p w:rsidR="00601A12" w:rsidRPr="00E34C24" w:rsidRDefault="00601A12" w:rsidP="006D7CB9">
      <w:pPr>
        <w:pStyle w:val="Geenafstand"/>
        <w:numPr>
          <w:ilvl w:val="1"/>
          <w:numId w:val="28"/>
        </w:numPr>
        <w:suppressAutoHyphens w:val="0"/>
        <w:spacing w:line="276" w:lineRule="auto"/>
        <w:textAlignment w:val="auto"/>
        <w:rPr>
          <w:rFonts w:ascii="Calibri" w:hAnsi="Calibri" w:cs="Calibri"/>
          <w:sz w:val="22"/>
          <w:szCs w:val="22"/>
        </w:rPr>
      </w:pPr>
      <w:r w:rsidRPr="00E34C24">
        <w:rPr>
          <w:rFonts w:ascii="Calibri" w:hAnsi="Calibri" w:cs="Calibri"/>
          <w:sz w:val="22"/>
          <w:szCs w:val="22"/>
        </w:rPr>
        <w:t>Het brein lijkt meer te kunnen veranderen dan vroeger werd gedacht. Dit principe kan zorgen voor grotere pijnervaring, maar die wetenschap kan juist ook ingezet worden om klachten ter verminderen. Er wordt uitleg gegeven hoe dit kan worden ingezet op diverse manieren.</w:t>
      </w:r>
    </w:p>
    <w:p w:rsidR="00601A12" w:rsidRPr="006D7CB9" w:rsidRDefault="006D7CB9" w:rsidP="006D7CB9">
      <w:pPr>
        <w:pStyle w:val="Geenafstand"/>
        <w:numPr>
          <w:ilvl w:val="0"/>
          <w:numId w:val="28"/>
        </w:numPr>
        <w:suppressAutoHyphens w:val="0"/>
        <w:spacing w:line="276" w:lineRule="auto"/>
        <w:textAlignment w:val="auto"/>
        <w:rPr>
          <w:rFonts w:ascii="Calibri" w:hAnsi="Calibri" w:cs="Calibri"/>
          <w:sz w:val="22"/>
          <w:szCs w:val="22"/>
          <w:u w:val="single"/>
        </w:rPr>
      </w:pPr>
      <w:r>
        <w:rPr>
          <w:rFonts w:ascii="Calibri" w:hAnsi="Calibri" w:cs="Calibri"/>
          <w:sz w:val="22"/>
          <w:szCs w:val="22"/>
          <w:u w:val="single"/>
        </w:rPr>
        <w:t>Oefenen van neuroplasticiteit</w:t>
      </w:r>
    </w:p>
    <w:p w:rsidR="00601A12" w:rsidRPr="00E34C24" w:rsidRDefault="00601A12" w:rsidP="006D7CB9">
      <w:pPr>
        <w:pStyle w:val="Geenafstand"/>
        <w:numPr>
          <w:ilvl w:val="1"/>
          <w:numId w:val="28"/>
        </w:numPr>
        <w:suppressAutoHyphens w:val="0"/>
        <w:spacing w:line="276" w:lineRule="auto"/>
        <w:textAlignment w:val="auto"/>
        <w:rPr>
          <w:rFonts w:ascii="Calibri" w:hAnsi="Calibri" w:cs="Calibri"/>
          <w:sz w:val="22"/>
          <w:szCs w:val="22"/>
        </w:rPr>
      </w:pPr>
      <w:r w:rsidRPr="00E34C24">
        <w:rPr>
          <w:rFonts w:ascii="Calibri" w:hAnsi="Calibri" w:cs="Calibri"/>
          <w:sz w:val="22"/>
          <w:szCs w:val="22"/>
        </w:rPr>
        <w:t>Er zal een voorbeeld en oefening gegeven worden die de hersenen aanzet tot verandering.</w:t>
      </w:r>
      <w:r w:rsidR="006D7CB9">
        <w:rPr>
          <w:rFonts w:ascii="Calibri" w:hAnsi="Calibri" w:cs="Calibri"/>
          <w:sz w:val="22"/>
          <w:szCs w:val="22"/>
        </w:rPr>
        <w:t xml:space="preserve"> </w:t>
      </w:r>
      <w:r w:rsidRPr="00E34C24">
        <w:rPr>
          <w:rFonts w:ascii="Calibri" w:hAnsi="Calibri" w:cs="Calibri"/>
          <w:sz w:val="22"/>
          <w:szCs w:val="22"/>
        </w:rPr>
        <w:t>Tevens is er ruimte voor bespreken van voorbeelden en casuïstiek.</w:t>
      </w:r>
    </w:p>
    <w:p w:rsidR="00601A12" w:rsidRPr="006D7CB9" w:rsidRDefault="00601A12" w:rsidP="006D7CB9">
      <w:pPr>
        <w:pStyle w:val="Geenafstand"/>
        <w:numPr>
          <w:ilvl w:val="0"/>
          <w:numId w:val="28"/>
        </w:numPr>
        <w:suppressAutoHyphens w:val="0"/>
        <w:spacing w:line="276" w:lineRule="auto"/>
        <w:textAlignment w:val="auto"/>
        <w:rPr>
          <w:rFonts w:ascii="Calibri" w:hAnsi="Calibri" w:cs="Calibri"/>
          <w:sz w:val="22"/>
          <w:szCs w:val="22"/>
          <w:u w:val="single"/>
        </w:rPr>
      </w:pPr>
      <w:r w:rsidRPr="006D7CB9">
        <w:rPr>
          <w:rFonts w:ascii="Calibri" w:hAnsi="Calibri" w:cs="Calibri"/>
          <w:sz w:val="22"/>
          <w:szCs w:val="22"/>
          <w:u w:val="single"/>
        </w:rPr>
        <w:t>Stress besproken aan de hand van ‘</w:t>
      </w:r>
      <w:proofErr w:type="spellStart"/>
      <w:r w:rsidRPr="006D7CB9">
        <w:rPr>
          <w:rFonts w:ascii="Calibri" w:hAnsi="Calibri" w:cs="Calibri"/>
          <w:sz w:val="22"/>
          <w:szCs w:val="22"/>
          <w:u w:val="single"/>
        </w:rPr>
        <w:t>allostasis</w:t>
      </w:r>
      <w:proofErr w:type="spellEnd"/>
      <w:r w:rsidRPr="006D7CB9">
        <w:rPr>
          <w:rFonts w:ascii="Calibri" w:hAnsi="Calibri" w:cs="Calibri"/>
          <w:sz w:val="22"/>
          <w:szCs w:val="22"/>
          <w:u w:val="single"/>
        </w:rPr>
        <w:t>’ en ‘</w:t>
      </w:r>
      <w:proofErr w:type="spellStart"/>
      <w:r w:rsidRPr="006D7CB9">
        <w:rPr>
          <w:rFonts w:ascii="Calibri" w:hAnsi="Calibri" w:cs="Calibri"/>
          <w:sz w:val="22"/>
          <w:szCs w:val="22"/>
          <w:u w:val="single"/>
        </w:rPr>
        <w:t>allostatic</w:t>
      </w:r>
      <w:proofErr w:type="spellEnd"/>
      <w:r w:rsidRPr="006D7CB9">
        <w:rPr>
          <w:rFonts w:ascii="Calibri" w:hAnsi="Calibri" w:cs="Calibri"/>
          <w:sz w:val="22"/>
          <w:szCs w:val="22"/>
          <w:u w:val="single"/>
        </w:rPr>
        <w:t xml:space="preserve"> load’</w:t>
      </w:r>
    </w:p>
    <w:p w:rsidR="00601A12" w:rsidRPr="00E34C24" w:rsidRDefault="00601A12" w:rsidP="006D7CB9">
      <w:pPr>
        <w:pStyle w:val="Geenafstand"/>
        <w:numPr>
          <w:ilvl w:val="1"/>
          <w:numId w:val="28"/>
        </w:numPr>
        <w:suppressAutoHyphens w:val="0"/>
        <w:spacing w:line="276" w:lineRule="auto"/>
        <w:textAlignment w:val="auto"/>
        <w:rPr>
          <w:rFonts w:ascii="Calibri" w:hAnsi="Calibri" w:cs="Calibri"/>
          <w:sz w:val="22"/>
          <w:szCs w:val="22"/>
        </w:rPr>
      </w:pPr>
      <w:r w:rsidRPr="00E34C24">
        <w:rPr>
          <w:rFonts w:ascii="Calibri" w:hAnsi="Calibri" w:cs="Calibri"/>
          <w:sz w:val="22"/>
          <w:szCs w:val="22"/>
        </w:rPr>
        <w:t>De functie van stress, hantering hiervan en wat er gebeurd bij een opstapeling en/of langdurige belasting wordt besproken.</w:t>
      </w:r>
    </w:p>
    <w:p w:rsidR="00601A12" w:rsidRPr="006D7CB9" w:rsidRDefault="00601A12" w:rsidP="006D7CB9">
      <w:pPr>
        <w:pStyle w:val="Geenafstand"/>
        <w:numPr>
          <w:ilvl w:val="0"/>
          <w:numId w:val="28"/>
        </w:numPr>
        <w:suppressAutoHyphens w:val="0"/>
        <w:spacing w:line="276" w:lineRule="auto"/>
        <w:textAlignment w:val="auto"/>
        <w:rPr>
          <w:rFonts w:ascii="Calibri" w:hAnsi="Calibri" w:cs="Calibri"/>
          <w:sz w:val="22"/>
          <w:szCs w:val="22"/>
          <w:u w:val="single"/>
        </w:rPr>
      </w:pPr>
      <w:r w:rsidRPr="006D7CB9">
        <w:rPr>
          <w:rFonts w:ascii="Calibri" w:hAnsi="Calibri" w:cs="Calibri"/>
          <w:sz w:val="22"/>
          <w:szCs w:val="22"/>
          <w:u w:val="single"/>
        </w:rPr>
        <w:t>De signalen en gevolgen van stress inzichtelijk krijgen op alle vlakken</w:t>
      </w:r>
    </w:p>
    <w:p w:rsidR="00601A12" w:rsidRPr="00E34C24" w:rsidRDefault="00601A12" w:rsidP="006D7CB9">
      <w:pPr>
        <w:pStyle w:val="Geenafstand"/>
        <w:numPr>
          <w:ilvl w:val="1"/>
          <w:numId w:val="28"/>
        </w:numPr>
        <w:suppressAutoHyphens w:val="0"/>
        <w:spacing w:line="276" w:lineRule="auto"/>
        <w:textAlignment w:val="auto"/>
        <w:rPr>
          <w:rFonts w:ascii="Calibri" w:hAnsi="Calibri" w:cs="Calibri"/>
          <w:sz w:val="22"/>
          <w:szCs w:val="22"/>
        </w:rPr>
      </w:pPr>
      <w:r w:rsidRPr="00E34C24">
        <w:rPr>
          <w:rFonts w:ascii="Calibri" w:hAnsi="Calibri" w:cs="Calibri"/>
          <w:sz w:val="22"/>
          <w:szCs w:val="22"/>
        </w:rPr>
        <w:t>Hierbij gaat het om het tijdig leren herkennen van de opbouw van stress per persoon, zowel in werk als privé, en de gevolgen hiervan op alle vlakken worden doorgenomen: mentaal, fysiek, emotioneel en gedragsmatig.</w:t>
      </w:r>
    </w:p>
    <w:p w:rsidR="00601A12" w:rsidRPr="006D7CB9" w:rsidRDefault="00601A12" w:rsidP="006D7CB9">
      <w:pPr>
        <w:pStyle w:val="Geenafstand"/>
        <w:numPr>
          <w:ilvl w:val="0"/>
          <w:numId w:val="28"/>
        </w:numPr>
        <w:suppressAutoHyphens w:val="0"/>
        <w:spacing w:line="276" w:lineRule="auto"/>
        <w:textAlignment w:val="auto"/>
        <w:rPr>
          <w:rFonts w:ascii="Calibri" w:hAnsi="Calibri" w:cs="Calibri"/>
          <w:sz w:val="22"/>
          <w:szCs w:val="22"/>
          <w:u w:val="single"/>
        </w:rPr>
      </w:pPr>
      <w:r w:rsidRPr="006D7CB9">
        <w:rPr>
          <w:rFonts w:ascii="Calibri" w:hAnsi="Calibri" w:cs="Calibri"/>
          <w:sz w:val="22"/>
          <w:szCs w:val="22"/>
          <w:u w:val="single"/>
        </w:rPr>
        <w:t>Stressregulatie</w:t>
      </w:r>
      <w:r w:rsidR="006D7CB9">
        <w:rPr>
          <w:rFonts w:ascii="Calibri" w:hAnsi="Calibri" w:cs="Calibri"/>
          <w:sz w:val="22"/>
          <w:szCs w:val="22"/>
          <w:u w:val="single"/>
        </w:rPr>
        <w:t>, ofwel leren omgaan met stress</w:t>
      </w:r>
    </w:p>
    <w:p w:rsidR="007819CE" w:rsidRDefault="00601A12" w:rsidP="006D7CB9">
      <w:pPr>
        <w:pStyle w:val="Geenafstand"/>
        <w:numPr>
          <w:ilvl w:val="1"/>
          <w:numId w:val="28"/>
        </w:numPr>
        <w:suppressAutoHyphens w:val="0"/>
        <w:spacing w:line="276" w:lineRule="auto"/>
        <w:textAlignment w:val="auto"/>
        <w:rPr>
          <w:rFonts w:ascii="Calibri" w:hAnsi="Calibri" w:cs="Calibri"/>
          <w:sz w:val="22"/>
          <w:szCs w:val="22"/>
        </w:rPr>
      </w:pPr>
      <w:r w:rsidRPr="00E34C24">
        <w:rPr>
          <w:rFonts w:ascii="Calibri" w:hAnsi="Calibri" w:cs="Calibri"/>
          <w:sz w:val="22"/>
          <w:szCs w:val="22"/>
        </w:rPr>
        <w:t>We bespreken hoe mensen zichzelf weer in balans kunnen brengen door inzicht te krijgen in achterliggende oorzaken maar ook symptomen aan te pakken. Een aantal technieken zullen we gezamenlijk doorlopen.</w:t>
      </w:r>
    </w:p>
    <w:p w:rsidR="000C225A" w:rsidRPr="00307E02" w:rsidRDefault="00C36ABE" w:rsidP="00307E02">
      <w:pPr>
        <w:pStyle w:val="Geenafstand"/>
        <w:numPr>
          <w:ilvl w:val="0"/>
          <w:numId w:val="20"/>
        </w:numPr>
        <w:spacing w:line="276" w:lineRule="auto"/>
        <w:rPr>
          <w:rFonts w:ascii="Calibri" w:hAnsi="Calibri" w:cs="Calibri"/>
          <w:sz w:val="22"/>
          <w:szCs w:val="22"/>
          <w:u w:val="single"/>
        </w:rPr>
      </w:pPr>
      <w:r w:rsidRPr="00307E02">
        <w:rPr>
          <w:rFonts w:ascii="Calibri" w:hAnsi="Calibri" w:cs="Calibri"/>
          <w:sz w:val="22"/>
          <w:szCs w:val="22"/>
          <w:u w:val="single"/>
        </w:rPr>
        <w:lastRenderedPageBreak/>
        <w:t>B</w:t>
      </w:r>
      <w:r w:rsidR="00EC484D" w:rsidRPr="00307E02">
        <w:rPr>
          <w:rFonts w:ascii="Calibri" w:hAnsi="Calibri" w:cs="Calibri"/>
          <w:sz w:val="22"/>
          <w:szCs w:val="22"/>
          <w:u w:val="single"/>
        </w:rPr>
        <w:t xml:space="preserve">espreking </w:t>
      </w:r>
      <w:proofErr w:type="spellStart"/>
      <w:r w:rsidR="00EC484D" w:rsidRPr="00307E02">
        <w:rPr>
          <w:rFonts w:ascii="Calibri" w:hAnsi="Calibri" w:cs="Calibri"/>
          <w:sz w:val="22"/>
          <w:szCs w:val="22"/>
          <w:u w:val="single"/>
        </w:rPr>
        <w:t>My</w:t>
      </w:r>
      <w:r w:rsidR="00307E02">
        <w:rPr>
          <w:rFonts w:ascii="Calibri" w:hAnsi="Calibri" w:cs="Calibri"/>
          <w:sz w:val="22"/>
          <w:szCs w:val="22"/>
          <w:u w:val="single"/>
        </w:rPr>
        <w:t>ers-Briggs</w:t>
      </w:r>
      <w:proofErr w:type="spellEnd"/>
      <w:r w:rsidR="00307E02">
        <w:rPr>
          <w:rFonts w:ascii="Calibri" w:hAnsi="Calibri" w:cs="Calibri"/>
          <w:sz w:val="22"/>
          <w:szCs w:val="22"/>
          <w:u w:val="single"/>
        </w:rPr>
        <w:t xml:space="preserve"> Type Indicator</w:t>
      </w:r>
      <w:bookmarkStart w:id="0" w:name="_GoBack"/>
      <w:bookmarkEnd w:id="0"/>
    </w:p>
    <w:p w:rsidR="000C225A" w:rsidRPr="00E34C24" w:rsidRDefault="000C225A" w:rsidP="00307E02">
      <w:pPr>
        <w:pStyle w:val="Geenafstand"/>
        <w:numPr>
          <w:ilvl w:val="1"/>
          <w:numId w:val="20"/>
        </w:numPr>
        <w:spacing w:line="276" w:lineRule="auto"/>
        <w:rPr>
          <w:rFonts w:ascii="Calibri" w:hAnsi="Calibri" w:cs="Calibri"/>
          <w:sz w:val="22"/>
          <w:szCs w:val="22"/>
        </w:rPr>
      </w:pPr>
      <w:r w:rsidRPr="00E34C24">
        <w:rPr>
          <w:rFonts w:ascii="Calibri" w:hAnsi="Calibri" w:cs="Calibri"/>
          <w:sz w:val="22"/>
          <w:szCs w:val="22"/>
        </w:rPr>
        <w:t>De psycholoog en/of fysiotherapeut ge</w:t>
      </w:r>
      <w:r w:rsidR="009C078E" w:rsidRPr="00E34C24">
        <w:rPr>
          <w:rFonts w:ascii="Calibri" w:hAnsi="Calibri" w:cs="Calibri"/>
          <w:sz w:val="22"/>
          <w:szCs w:val="22"/>
        </w:rPr>
        <w:t xml:space="preserve">eft </w:t>
      </w:r>
      <w:r w:rsidRPr="00E34C24">
        <w:rPr>
          <w:rFonts w:ascii="Calibri" w:hAnsi="Calibri" w:cs="Calibri"/>
          <w:sz w:val="22"/>
          <w:szCs w:val="22"/>
        </w:rPr>
        <w:t>tekst en uitleg over de 16 aanwezige persoonlijkheidsp</w:t>
      </w:r>
      <w:r w:rsidR="009C078E" w:rsidRPr="00E34C24">
        <w:rPr>
          <w:rFonts w:ascii="Calibri" w:hAnsi="Calibri" w:cs="Calibri"/>
          <w:sz w:val="22"/>
          <w:szCs w:val="22"/>
        </w:rPr>
        <w:t xml:space="preserve">rofielen volgens </w:t>
      </w:r>
      <w:proofErr w:type="spellStart"/>
      <w:r w:rsidR="009C078E" w:rsidRPr="00E34C24">
        <w:rPr>
          <w:rFonts w:ascii="Calibri" w:hAnsi="Calibri" w:cs="Calibri"/>
          <w:sz w:val="22"/>
          <w:szCs w:val="22"/>
        </w:rPr>
        <w:t>Myers-Briggs</w:t>
      </w:r>
      <w:proofErr w:type="spellEnd"/>
      <w:r w:rsidR="009C078E" w:rsidRPr="00E34C24">
        <w:rPr>
          <w:rFonts w:ascii="Calibri" w:hAnsi="Calibri" w:cs="Calibri"/>
          <w:sz w:val="22"/>
          <w:szCs w:val="22"/>
        </w:rPr>
        <w:t xml:space="preserve">. </w:t>
      </w:r>
      <w:r w:rsidRPr="00E34C24">
        <w:rPr>
          <w:rFonts w:ascii="Calibri" w:hAnsi="Calibri" w:cs="Calibri"/>
          <w:sz w:val="22"/>
          <w:szCs w:val="22"/>
        </w:rPr>
        <w:t>Daarbij wordt de koppeling gelegd naar iemand zijn primaire voorkeur van denken, doen en handelen.</w:t>
      </w:r>
    </w:p>
    <w:p w:rsidR="000C225A" w:rsidRPr="00307E02" w:rsidRDefault="004A13A7" w:rsidP="00307E02">
      <w:pPr>
        <w:pStyle w:val="Geenafstand"/>
        <w:numPr>
          <w:ilvl w:val="0"/>
          <w:numId w:val="20"/>
        </w:numPr>
        <w:spacing w:line="276" w:lineRule="auto"/>
        <w:rPr>
          <w:rFonts w:ascii="Calibri" w:hAnsi="Calibri" w:cs="Calibri"/>
          <w:sz w:val="22"/>
          <w:szCs w:val="22"/>
          <w:u w:val="single"/>
        </w:rPr>
      </w:pPr>
      <w:r w:rsidRPr="00307E02">
        <w:rPr>
          <w:rFonts w:ascii="Calibri" w:hAnsi="Calibri" w:cs="Calibri"/>
          <w:sz w:val="22"/>
          <w:szCs w:val="22"/>
          <w:u w:val="single"/>
        </w:rPr>
        <w:t>Inzicht in het eigen</w:t>
      </w:r>
      <w:r w:rsidR="00307E02">
        <w:rPr>
          <w:rFonts w:ascii="Calibri" w:hAnsi="Calibri" w:cs="Calibri"/>
          <w:sz w:val="22"/>
          <w:szCs w:val="22"/>
          <w:u w:val="single"/>
        </w:rPr>
        <w:t xml:space="preserve"> persoonlijkheidsprofiel</w:t>
      </w:r>
    </w:p>
    <w:p w:rsidR="000C225A" w:rsidRPr="00E34C24" w:rsidRDefault="000C225A" w:rsidP="00307E02">
      <w:pPr>
        <w:pStyle w:val="Geenafstand"/>
        <w:numPr>
          <w:ilvl w:val="1"/>
          <w:numId w:val="20"/>
        </w:numPr>
        <w:spacing w:line="276" w:lineRule="auto"/>
        <w:rPr>
          <w:rFonts w:ascii="Calibri" w:hAnsi="Calibri" w:cs="Calibri"/>
          <w:sz w:val="22"/>
          <w:szCs w:val="22"/>
        </w:rPr>
      </w:pPr>
      <w:r w:rsidRPr="00E34C24">
        <w:rPr>
          <w:rFonts w:ascii="Calibri" w:hAnsi="Calibri" w:cs="Calibri"/>
          <w:sz w:val="22"/>
          <w:szCs w:val="22"/>
        </w:rPr>
        <w:t>Door het invullen van een vragenl</w:t>
      </w:r>
      <w:r w:rsidR="009C078E" w:rsidRPr="00E34C24">
        <w:rPr>
          <w:rFonts w:ascii="Calibri" w:hAnsi="Calibri" w:cs="Calibri"/>
          <w:sz w:val="22"/>
          <w:szCs w:val="22"/>
        </w:rPr>
        <w:t>ijst ondersteund met een film</w:t>
      </w:r>
      <w:r w:rsidRPr="00E34C24">
        <w:rPr>
          <w:rFonts w:ascii="Calibri" w:hAnsi="Calibri" w:cs="Calibri"/>
          <w:sz w:val="22"/>
          <w:szCs w:val="22"/>
        </w:rPr>
        <w:t xml:space="preserve"> krijgen de deelnemers inzicht in eigen persoonlijkheidsprofiel. De uitkomst hiervan wordt plenair besproken om herkenning in eigen denken, doen en handelen te verhelderen. </w:t>
      </w:r>
    </w:p>
    <w:p w:rsidR="000C225A" w:rsidRPr="00307E02" w:rsidRDefault="00C36ABE" w:rsidP="00307E02">
      <w:pPr>
        <w:pStyle w:val="Geenafstand"/>
        <w:numPr>
          <w:ilvl w:val="0"/>
          <w:numId w:val="21"/>
        </w:numPr>
        <w:spacing w:line="276" w:lineRule="auto"/>
        <w:rPr>
          <w:rFonts w:ascii="Calibri" w:hAnsi="Calibri" w:cs="Calibri"/>
          <w:sz w:val="22"/>
          <w:szCs w:val="22"/>
          <w:u w:val="single"/>
        </w:rPr>
      </w:pPr>
      <w:r w:rsidRPr="00307E02">
        <w:rPr>
          <w:rFonts w:ascii="Calibri" w:hAnsi="Calibri" w:cs="Calibri"/>
          <w:sz w:val="22"/>
          <w:szCs w:val="22"/>
          <w:u w:val="single"/>
        </w:rPr>
        <w:t>A</w:t>
      </w:r>
      <w:r w:rsidR="000C225A" w:rsidRPr="00307E02">
        <w:rPr>
          <w:rFonts w:ascii="Calibri" w:hAnsi="Calibri" w:cs="Calibri"/>
          <w:sz w:val="22"/>
          <w:szCs w:val="22"/>
          <w:u w:val="single"/>
        </w:rPr>
        <w:t>an de hand van casuïstiek verduidelijken ziektegedrag van patiënt in relatie tot zi</w:t>
      </w:r>
      <w:r w:rsidR="00307E02">
        <w:rPr>
          <w:rFonts w:ascii="Calibri" w:hAnsi="Calibri" w:cs="Calibri"/>
          <w:sz w:val="22"/>
          <w:szCs w:val="22"/>
          <w:u w:val="single"/>
        </w:rPr>
        <w:t>jn/haar persoonlijkheidsprofiel</w:t>
      </w:r>
    </w:p>
    <w:p w:rsidR="000C225A" w:rsidRPr="00E34C24" w:rsidRDefault="000C225A" w:rsidP="00307E02">
      <w:pPr>
        <w:pStyle w:val="Geenafstand"/>
        <w:numPr>
          <w:ilvl w:val="0"/>
          <w:numId w:val="25"/>
        </w:numPr>
        <w:spacing w:line="276" w:lineRule="auto"/>
        <w:rPr>
          <w:rFonts w:ascii="Calibri" w:hAnsi="Calibri" w:cs="Calibri"/>
          <w:sz w:val="22"/>
          <w:szCs w:val="22"/>
        </w:rPr>
      </w:pPr>
      <w:r w:rsidRPr="00E34C24">
        <w:rPr>
          <w:rFonts w:ascii="Calibri" w:hAnsi="Calibri" w:cs="Calibri"/>
          <w:sz w:val="22"/>
          <w:szCs w:val="22"/>
        </w:rPr>
        <w:t>De psycholoog/fysiotherapeut zal dit aan de hand van eigen praktijkvoorbeelden toelichten. Daarnaast is er ruimte voor inbreng casuïstiek door de deelnemers</w:t>
      </w:r>
      <w:r w:rsidR="009C078E" w:rsidRPr="00E34C24">
        <w:rPr>
          <w:rFonts w:ascii="Calibri" w:hAnsi="Calibri" w:cs="Calibri"/>
          <w:sz w:val="22"/>
          <w:szCs w:val="22"/>
        </w:rPr>
        <w:t>.</w:t>
      </w:r>
    </w:p>
    <w:p w:rsidR="000C225A" w:rsidRPr="00307E02" w:rsidRDefault="00C36ABE" w:rsidP="00307E02">
      <w:pPr>
        <w:pStyle w:val="Geenafstand"/>
        <w:numPr>
          <w:ilvl w:val="0"/>
          <w:numId w:val="21"/>
        </w:numPr>
        <w:spacing w:line="276" w:lineRule="auto"/>
        <w:rPr>
          <w:rFonts w:ascii="Calibri" w:hAnsi="Calibri" w:cs="Calibri"/>
          <w:sz w:val="22"/>
          <w:szCs w:val="22"/>
          <w:u w:val="single"/>
        </w:rPr>
      </w:pPr>
      <w:r w:rsidRPr="00307E02">
        <w:rPr>
          <w:rFonts w:ascii="Calibri" w:hAnsi="Calibri" w:cs="Calibri"/>
          <w:sz w:val="22"/>
          <w:szCs w:val="22"/>
          <w:u w:val="single"/>
        </w:rPr>
        <w:t>I</w:t>
      </w:r>
      <w:r w:rsidR="000C225A" w:rsidRPr="00307E02">
        <w:rPr>
          <w:rFonts w:ascii="Calibri" w:hAnsi="Calibri" w:cs="Calibri"/>
          <w:sz w:val="22"/>
          <w:szCs w:val="22"/>
          <w:u w:val="single"/>
        </w:rPr>
        <w:t xml:space="preserve">nzicht geven in de </w:t>
      </w:r>
      <w:r w:rsidR="004A13A7" w:rsidRPr="00307E02">
        <w:rPr>
          <w:rFonts w:ascii="Calibri" w:hAnsi="Calibri" w:cs="Calibri"/>
          <w:sz w:val="22"/>
          <w:szCs w:val="22"/>
          <w:u w:val="single"/>
        </w:rPr>
        <w:t>verschillende</w:t>
      </w:r>
      <w:r w:rsidR="00307E02">
        <w:rPr>
          <w:rFonts w:ascii="Calibri" w:hAnsi="Calibri" w:cs="Calibri"/>
          <w:sz w:val="22"/>
          <w:szCs w:val="22"/>
          <w:u w:val="single"/>
        </w:rPr>
        <w:t xml:space="preserve"> </w:t>
      </w:r>
      <w:proofErr w:type="spellStart"/>
      <w:r w:rsidR="00307E02">
        <w:rPr>
          <w:rFonts w:ascii="Calibri" w:hAnsi="Calibri" w:cs="Calibri"/>
          <w:sz w:val="22"/>
          <w:szCs w:val="22"/>
          <w:u w:val="single"/>
        </w:rPr>
        <w:t>copingstijlen</w:t>
      </w:r>
      <w:proofErr w:type="spellEnd"/>
    </w:p>
    <w:p w:rsidR="000C225A" w:rsidRPr="00E34C24" w:rsidRDefault="00C36ABE" w:rsidP="00307E02">
      <w:pPr>
        <w:pStyle w:val="Geenafstand"/>
        <w:numPr>
          <w:ilvl w:val="0"/>
          <w:numId w:val="26"/>
        </w:numPr>
        <w:spacing w:line="276" w:lineRule="auto"/>
        <w:rPr>
          <w:rFonts w:ascii="Calibri" w:hAnsi="Calibri" w:cs="Calibri"/>
          <w:sz w:val="22"/>
          <w:szCs w:val="22"/>
        </w:rPr>
      </w:pPr>
      <w:r w:rsidRPr="00E34C24">
        <w:rPr>
          <w:rFonts w:ascii="Calibri" w:hAnsi="Calibri" w:cs="Calibri"/>
          <w:sz w:val="22"/>
          <w:szCs w:val="22"/>
        </w:rPr>
        <w:t>I</w:t>
      </w:r>
      <w:r w:rsidR="000C225A" w:rsidRPr="00E34C24">
        <w:rPr>
          <w:rFonts w:ascii="Calibri" w:hAnsi="Calibri" w:cs="Calibri"/>
          <w:sz w:val="22"/>
          <w:szCs w:val="22"/>
        </w:rPr>
        <w:t xml:space="preserve">edereen krijgt in zijn leven meerdere keren, en soms zelfs voortdurend, te maken met problemen en gebeurtenissen die </w:t>
      </w:r>
      <w:r w:rsidR="00C26111" w:rsidRPr="00E34C24">
        <w:rPr>
          <w:rFonts w:ascii="Calibri" w:hAnsi="Calibri" w:cs="Calibri"/>
          <w:sz w:val="22"/>
          <w:szCs w:val="22"/>
        </w:rPr>
        <w:t xml:space="preserve"> </w:t>
      </w:r>
      <w:r w:rsidRPr="00E34C24">
        <w:rPr>
          <w:rFonts w:ascii="Calibri" w:hAnsi="Calibri" w:cs="Calibri"/>
          <w:color w:val="FF0000"/>
          <w:sz w:val="22"/>
          <w:szCs w:val="22"/>
        </w:rPr>
        <w:t xml:space="preserve"> </w:t>
      </w:r>
      <w:r w:rsidR="000C225A" w:rsidRPr="00E34C24">
        <w:rPr>
          <w:rFonts w:ascii="Calibri" w:hAnsi="Calibri" w:cs="Calibri"/>
          <w:sz w:val="22"/>
          <w:szCs w:val="22"/>
        </w:rPr>
        <w:t xml:space="preserve">aanpassing vragen. Hoe we daar gedragsmatig, emotioneel en cognitief mee omgaan wordt toegelicht door de psycholoog. </w:t>
      </w:r>
    </w:p>
    <w:p w:rsidR="000C225A" w:rsidRPr="00E34C24" w:rsidRDefault="000C225A" w:rsidP="00307E02">
      <w:pPr>
        <w:pStyle w:val="Geenafstand"/>
        <w:spacing w:line="276" w:lineRule="auto"/>
        <w:ind w:left="1416"/>
        <w:rPr>
          <w:rFonts w:ascii="Calibri" w:hAnsi="Calibri" w:cs="Calibri"/>
          <w:sz w:val="22"/>
          <w:szCs w:val="22"/>
        </w:rPr>
      </w:pPr>
      <w:r w:rsidRPr="00E34C24">
        <w:rPr>
          <w:rFonts w:ascii="Calibri" w:hAnsi="Calibri" w:cs="Calibri"/>
          <w:sz w:val="22"/>
          <w:szCs w:val="22"/>
        </w:rPr>
        <w:t xml:space="preserve">De psycholoog geeft uitleg over 7 aanwezige voorkeuren: actief </w:t>
      </w:r>
      <w:r w:rsidR="00C36ABE" w:rsidRPr="00E34C24">
        <w:rPr>
          <w:rFonts w:ascii="Calibri" w:hAnsi="Calibri" w:cs="Calibri"/>
          <w:sz w:val="22"/>
          <w:szCs w:val="22"/>
        </w:rPr>
        <w:t>aanpakken</w:t>
      </w:r>
      <w:r w:rsidRPr="00E34C24">
        <w:rPr>
          <w:rFonts w:ascii="Calibri" w:hAnsi="Calibri" w:cs="Calibri"/>
          <w:sz w:val="22"/>
          <w:szCs w:val="22"/>
        </w:rPr>
        <w:t>; palliatieve reactie; vermijden;</w:t>
      </w:r>
      <w:r w:rsidR="00EE282B" w:rsidRPr="00E34C24">
        <w:rPr>
          <w:rFonts w:ascii="Calibri" w:hAnsi="Calibri" w:cs="Calibri"/>
          <w:sz w:val="22"/>
          <w:szCs w:val="22"/>
        </w:rPr>
        <w:t xml:space="preserve"> </w:t>
      </w:r>
      <w:r w:rsidRPr="00E34C24">
        <w:rPr>
          <w:rFonts w:ascii="Calibri" w:hAnsi="Calibri" w:cs="Calibri"/>
          <w:sz w:val="22"/>
          <w:szCs w:val="22"/>
        </w:rPr>
        <w:t xml:space="preserve">sociale steun zoeken; passief reactiepatroon; expressie van emoties en geruststellende en troostende gedachten hanteren. </w:t>
      </w:r>
    </w:p>
    <w:p w:rsidR="000C225A" w:rsidRPr="00307E02" w:rsidRDefault="00C36ABE" w:rsidP="00307E02">
      <w:pPr>
        <w:pStyle w:val="Geenafstand"/>
        <w:numPr>
          <w:ilvl w:val="0"/>
          <w:numId w:val="21"/>
        </w:numPr>
        <w:spacing w:line="276" w:lineRule="auto"/>
        <w:rPr>
          <w:rFonts w:ascii="Calibri" w:hAnsi="Calibri" w:cs="Calibri"/>
          <w:sz w:val="22"/>
          <w:szCs w:val="22"/>
          <w:u w:val="single"/>
        </w:rPr>
      </w:pPr>
      <w:r w:rsidRPr="00307E02">
        <w:rPr>
          <w:rFonts w:ascii="Calibri" w:hAnsi="Calibri" w:cs="Calibri"/>
          <w:sz w:val="22"/>
          <w:szCs w:val="22"/>
          <w:u w:val="single"/>
        </w:rPr>
        <w:t>A</w:t>
      </w:r>
      <w:r w:rsidR="000C225A" w:rsidRPr="00307E02">
        <w:rPr>
          <w:rFonts w:ascii="Calibri" w:hAnsi="Calibri" w:cs="Calibri"/>
          <w:sz w:val="22"/>
          <w:szCs w:val="22"/>
          <w:u w:val="single"/>
        </w:rPr>
        <w:t>an de hand van casuïstiek rel</w:t>
      </w:r>
      <w:r w:rsidR="009C078E" w:rsidRPr="00307E02">
        <w:rPr>
          <w:rFonts w:ascii="Calibri" w:hAnsi="Calibri" w:cs="Calibri"/>
          <w:sz w:val="22"/>
          <w:szCs w:val="22"/>
          <w:u w:val="single"/>
        </w:rPr>
        <w:t xml:space="preserve">atie kunnen leggen van </w:t>
      </w:r>
      <w:r w:rsidR="000C225A" w:rsidRPr="00307E02">
        <w:rPr>
          <w:rFonts w:ascii="Calibri" w:hAnsi="Calibri" w:cs="Calibri"/>
          <w:sz w:val="22"/>
          <w:szCs w:val="22"/>
          <w:u w:val="single"/>
        </w:rPr>
        <w:t xml:space="preserve">invloed </w:t>
      </w:r>
      <w:proofErr w:type="spellStart"/>
      <w:r w:rsidR="000C225A" w:rsidRPr="00307E02">
        <w:rPr>
          <w:rFonts w:ascii="Calibri" w:hAnsi="Calibri" w:cs="Calibri"/>
          <w:sz w:val="22"/>
          <w:szCs w:val="22"/>
          <w:u w:val="single"/>
        </w:rPr>
        <w:t>copingst</w:t>
      </w:r>
      <w:r w:rsidR="00307E02">
        <w:rPr>
          <w:rFonts w:ascii="Calibri" w:hAnsi="Calibri" w:cs="Calibri"/>
          <w:sz w:val="22"/>
          <w:szCs w:val="22"/>
          <w:u w:val="single"/>
        </w:rPr>
        <w:t>ijl</w:t>
      </w:r>
      <w:proofErr w:type="spellEnd"/>
      <w:r w:rsidR="00307E02">
        <w:rPr>
          <w:rFonts w:ascii="Calibri" w:hAnsi="Calibri" w:cs="Calibri"/>
          <w:sz w:val="22"/>
          <w:szCs w:val="22"/>
          <w:u w:val="single"/>
        </w:rPr>
        <w:t xml:space="preserve"> op iemand zijn ziektegedrag</w:t>
      </w:r>
    </w:p>
    <w:p w:rsidR="000C225A" w:rsidRPr="00E34C24" w:rsidRDefault="00C36ABE" w:rsidP="00307E02">
      <w:pPr>
        <w:pStyle w:val="Geenafstand"/>
        <w:numPr>
          <w:ilvl w:val="0"/>
          <w:numId w:val="26"/>
        </w:numPr>
        <w:spacing w:line="276" w:lineRule="auto"/>
        <w:rPr>
          <w:rFonts w:ascii="Calibri" w:hAnsi="Calibri" w:cs="Calibri"/>
          <w:sz w:val="22"/>
          <w:szCs w:val="22"/>
        </w:rPr>
      </w:pPr>
      <w:r w:rsidRPr="00E34C24">
        <w:rPr>
          <w:rFonts w:ascii="Calibri" w:hAnsi="Calibri" w:cs="Calibri"/>
          <w:sz w:val="22"/>
          <w:szCs w:val="22"/>
        </w:rPr>
        <w:t>B</w:t>
      </w:r>
      <w:r w:rsidR="000C225A" w:rsidRPr="00E34C24">
        <w:rPr>
          <w:rFonts w:ascii="Calibri" w:hAnsi="Calibri" w:cs="Calibri"/>
          <w:sz w:val="22"/>
          <w:szCs w:val="22"/>
        </w:rPr>
        <w:t xml:space="preserve">epaalde manieren van omgaan met problemen/gebeurtenissen kunnen gezondheidsklachten voorkomen dan wel in stand houden of bevorderen. De psycholoog zal dit aan de hand van praktijkvoorbeelden toelichten. Daarnaast is er ruimte voor inbreng casuïstiek  door de deelnemers. </w:t>
      </w:r>
    </w:p>
    <w:p w:rsidR="000C225A" w:rsidRPr="00E34C24" w:rsidRDefault="000C225A" w:rsidP="000C225A">
      <w:pPr>
        <w:spacing w:line="276" w:lineRule="auto"/>
        <w:rPr>
          <w:rFonts w:ascii="Calibri" w:hAnsi="Calibri" w:cs="Calibri"/>
          <w:sz w:val="22"/>
          <w:szCs w:val="22"/>
        </w:rPr>
      </w:pPr>
    </w:p>
    <w:p w:rsidR="00A52180" w:rsidRPr="00E34C24" w:rsidRDefault="00A52180" w:rsidP="00DC7957">
      <w:pPr>
        <w:pStyle w:val="Geenafstand"/>
        <w:rPr>
          <w:rFonts w:ascii="Calibri" w:hAnsi="Calibri" w:cs="Calibri"/>
          <w:b/>
          <w:sz w:val="22"/>
          <w:szCs w:val="22"/>
        </w:rPr>
      </w:pPr>
    </w:p>
    <w:p w:rsidR="00554E63" w:rsidRDefault="00923F32" w:rsidP="00DC7957">
      <w:pPr>
        <w:pStyle w:val="Geenafstand"/>
        <w:rPr>
          <w:rFonts w:ascii="Calibri" w:hAnsi="Calibri" w:cs="Calibri"/>
          <w:b/>
          <w:sz w:val="22"/>
          <w:szCs w:val="22"/>
        </w:rPr>
      </w:pPr>
      <w:r w:rsidRPr="00E34C24">
        <w:rPr>
          <w:rFonts w:ascii="Calibri" w:hAnsi="Calibri" w:cs="Calibri"/>
          <w:b/>
          <w:sz w:val="22"/>
          <w:szCs w:val="22"/>
        </w:rPr>
        <w:t>Het pr</w:t>
      </w:r>
      <w:r w:rsidR="000C225A" w:rsidRPr="00E34C24">
        <w:rPr>
          <w:rFonts w:ascii="Calibri" w:hAnsi="Calibri" w:cs="Calibri"/>
          <w:b/>
          <w:sz w:val="22"/>
          <w:szCs w:val="22"/>
        </w:rPr>
        <w:t>ogramma ziet er als volgt uit</w:t>
      </w:r>
    </w:p>
    <w:p w:rsidR="006D7CB9" w:rsidRPr="006D7CB9" w:rsidRDefault="006D7CB9" w:rsidP="006D7CB9">
      <w:pPr>
        <w:pStyle w:val="Geenafstand"/>
        <w:spacing w:line="276" w:lineRule="auto"/>
        <w:rPr>
          <w:rFonts w:ascii="Calibri" w:hAnsi="Calibri" w:cs="Calibri"/>
          <w:sz w:val="22"/>
          <w:szCs w:val="22"/>
        </w:rPr>
      </w:pPr>
      <w:r>
        <w:rPr>
          <w:rFonts w:ascii="Calibri" w:hAnsi="Calibri" w:cs="Calibri"/>
          <w:sz w:val="22"/>
          <w:szCs w:val="22"/>
        </w:rPr>
        <w:t>17.15 – 17.45</w:t>
      </w:r>
      <w:r>
        <w:rPr>
          <w:rFonts w:ascii="Calibri" w:hAnsi="Calibri" w:cs="Calibri"/>
          <w:sz w:val="22"/>
          <w:szCs w:val="22"/>
        </w:rPr>
        <w:tab/>
        <w:t>: Inloop met broodje en soep</w:t>
      </w:r>
    </w:p>
    <w:p w:rsidR="00923F32" w:rsidRPr="00E34C24" w:rsidRDefault="006D7CB9" w:rsidP="006D7CB9">
      <w:pPr>
        <w:pStyle w:val="Geenafstand"/>
        <w:spacing w:line="276" w:lineRule="auto"/>
        <w:rPr>
          <w:rFonts w:ascii="Calibri" w:hAnsi="Calibri" w:cs="Calibri"/>
          <w:sz w:val="22"/>
          <w:szCs w:val="22"/>
        </w:rPr>
      </w:pPr>
      <w:r>
        <w:rPr>
          <w:rFonts w:ascii="Calibri" w:hAnsi="Calibri" w:cs="Calibri"/>
          <w:sz w:val="22"/>
          <w:szCs w:val="22"/>
        </w:rPr>
        <w:t>17.45 – 18.00</w:t>
      </w:r>
      <w:r>
        <w:rPr>
          <w:rFonts w:ascii="Calibri" w:hAnsi="Calibri" w:cs="Calibri"/>
          <w:sz w:val="22"/>
          <w:szCs w:val="22"/>
        </w:rPr>
        <w:tab/>
        <w:t xml:space="preserve">: </w:t>
      </w:r>
      <w:r w:rsidR="00C066D2" w:rsidRPr="00E34C24">
        <w:rPr>
          <w:rFonts w:ascii="Calibri" w:hAnsi="Calibri" w:cs="Calibri"/>
          <w:sz w:val="22"/>
          <w:szCs w:val="22"/>
        </w:rPr>
        <w:t xml:space="preserve">Welkom en inleiding </w:t>
      </w:r>
      <w:r w:rsidR="00135DAE" w:rsidRPr="00E34C24">
        <w:rPr>
          <w:rFonts w:ascii="Calibri" w:hAnsi="Calibri" w:cs="Calibri"/>
          <w:sz w:val="22"/>
          <w:szCs w:val="22"/>
        </w:rPr>
        <w:tab/>
      </w:r>
      <w:r w:rsidR="00135DAE" w:rsidRPr="00E34C24">
        <w:rPr>
          <w:rFonts w:ascii="Calibri" w:hAnsi="Calibri" w:cs="Calibri"/>
          <w:sz w:val="22"/>
          <w:szCs w:val="22"/>
        </w:rPr>
        <w:tab/>
      </w:r>
      <w:r w:rsidR="00135DAE" w:rsidRPr="00E34C24">
        <w:rPr>
          <w:rFonts w:ascii="Calibri" w:hAnsi="Calibri" w:cs="Calibri"/>
          <w:sz w:val="22"/>
          <w:szCs w:val="22"/>
        </w:rPr>
        <w:tab/>
      </w:r>
      <w:r w:rsidR="00135DAE" w:rsidRPr="00E34C24">
        <w:rPr>
          <w:rFonts w:ascii="Calibri" w:hAnsi="Calibri" w:cs="Calibri"/>
          <w:sz w:val="22"/>
          <w:szCs w:val="22"/>
        </w:rPr>
        <w:tab/>
      </w:r>
      <w:r w:rsidR="00135DAE" w:rsidRPr="00E34C24">
        <w:rPr>
          <w:rFonts w:ascii="Calibri" w:hAnsi="Calibri" w:cs="Calibri"/>
          <w:sz w:val="22"/>
          <w:szCs w:val="22"/>
        </w:rPr>
        <w:tab/>
      </w:r>
      <w:r w:rsidR="00135DAE" w:rsidRPr="00E34C24">
        <w:rPr>
          <w:rFonts w:ascii="Calibri" w:hAnsi="Calibri" w:cs="Calibri"/>
          <w:sz w:val="22"/>
          <w:szCs w:val="22"/>
        </w:rPr>
        <w:tab/>
      </w:r>
    </w:p>
    <w:p w:rsidR="00EC484D" w:rsidRPr="00E34C24" w:rsidRDefault="00C066D2" w:rsidP="006D7CB9">
      <w:pPr>
        <w:pStyle w:val="Geenafstand"/>
        <w:spacing w:line="276" w:lineRule="auto"/>
        <w:rPr>
          <w:rFonts w:ascii="Calibri" w:hAnsi="Calibri" w:cs="Calibri"/>
          <w:sz w:val="22"/>
          <w:szCs w:val="22"/>
        </w:rPr>
      </w:pPr>
      <w:r w:rsidRPr="00E34C24">
        <w:rPr>
          <w:rFonts w:ascii="Calibri" w:hAnsi="Calibri" w:cs="Calibri"/>
          <w:sz w:val="22"/>
          <w:szCs w:val="22"/>
        </w:rPr>
        <w:t>1</w:t>
      </w:r>
      <w:r w:rsidR="006D7CB9">
        <w:rPr>
          <w:rFonts w:ascii="Calibri" w:hAnsi="Calibri" w:cs="Calibri"/>
          <w:sz w:val="22"/>
          <w:szCs w:val="22"/>
        </w:rPr>
        <w:t>8</w:t>
      </w:r>
      <w:r w:rsidRPr="00E34C24">
        <w:rPr>
          <w:rFonts w:ascii="Calibri" w:hAnsi="Calibri" w:cs="Calibri"/>
          <w:sz w:val="22"/>
          <w:szCs w:val="22"/>
        </w:rPr>
        <w:t>.00</w:t>
      </w:r>
      <w:r w:rsidR="000C225A" w:rsidRPr="00E34C24">
        <w:rPr>
          <w:rFonts w:ascii="Calibri" w:hAnsi="Calibri" w:cs="Calibri"/>
          <w:sz w:val="22"/>
          <w:szCs w:val="22"/>
        </w:rPr>
        <w:t xml:space="preserve"> </w:t>
      </w:r>
      <w:r w:rsidR="006D7CB9">
        <w:rPr>
          <w:rFonts w:ascii="Calibri" w:hAnsi="Calibri" w:cs="Calibri"/>
          <w:sz w:val="22"/>
          <w:szCs w:val="22"/>
        </w:rPr>
        <w:t>–</w:t>
      </w:r>
      <w:r w:rsidR="000C225A" w:rsidRPr="00E34C24">
        <w:rPr>
          <w:rFonts w:ascii="Calibri" w:hAnsi="Calibri" w:cs="Calibri"/>
          <w:sz w:val="22"/>
          <w:szCs w:val="22"/>
        </w:rPr>
        <w:t xml:space="preserve"> </w:t>
      </w:r>
      <w:r w:rsidRPr="00E34C24">
        <w:rPr>
          <w:rFonts w:ascii="Calibri" w:hAnsi="Calibri" w:cs="Calibri"/>
          <w:sz w:val="22"/>
          <w:szCs w:val="22"/>
        </w:rPr>
        <w:t>1</w:t>
      </w:r>
      <w:r w:rsidR="006D7CB9">
        <w:rPr>
          <w:rFonts w:ascii="Calibri" w:hAnsi="Calibri" w:cs="Calibri"/>
          <w:sz w:val="22"/>
          <w:szCs w:val="22"/>
        </w:rPr>
        <w:t>8.45</w:t>
      </w:r>
      <w:r w:rsidR="00EC484D" w:rsidRPr="00E34C24">
        <w:rPr>
          <w:rFonts w:ascii="Calibri" w:hAnsi="Calibri" w:cs="Calibri"/>
          <w:sz w:val="22"/>
          <w:szCs w:val="22"/>
        </w:rPr>
        <w:tab/>
      </w:r>
      <w:r w:rsidR="00273A2A" w:rsidRPr="00E34C24">
        <w:rPr>
          <w:rFonts w:ascii="Calibri" w:hAnsi="Calibri" w:cs="Calibri"/>
          <w:sz w:val="22"/>
          <w:szCs w:val="22"/>
        </w:rPr>
        <w:t xml:space="preserve">: </w:t>
      </w:r>
      <w:r w:rsidRPr="00E34C24">
        <w:rPr>
          <w:rFonts w:ascii="Calibri" w:hAnsi="Calibri" w:cs="Calibri"/>
          <w:sz w:val="22"/>
          <w:szCs w:val="22"/>
        </w:rPr>
        <w:t>Chronische pijn en neuroplasticiteit</w:t>
      </w:r>
    </w:p>
    <w:p w:rsidR="00554E63" w:rsidRPr="00E34C24" w:rsidRDefault="00C066D2" w:rsidP="006D7CB9">
      <w:pPr>
        <w:pStyle w:val="Geenafstand"/>
        <w:spacing w:line="276" w:lineRule="auto"/>
        <w:rPr>
          <w:rFonts w:ascii="Calibri" w:hAnsi="Calibri" w:cs="Calibri"/>
          <w:sz w:val="22"/>
          <w:szCs w:val="22"/>
        </w:rPr>
      </w:pPr>
      <w:r w:rsidRPr="00E34C24">
        <w:rPr>
          <w:rFonts w:ascii="Calibri" w:hAnsi="Calibri" w:cs="Calibri"/>
          <w:sz w:val="22"/>
          <w:szCs w:val="22"/>
        </w:rPr>
        <w:t>1</w:t>
      </w:r>
      <w:r w:rsidR="006D7CB9">
        <w:rPr>
          <w:rFonts w:ascii="Calibri" w:hAnsi="Calibri" w:cs="Calibri"/>
          <w:sz w:val="22"/>
          <w:szCs w:val="22"/>
        </w:rPr>
        <w:t xml:space="preserve">8.45 </w:t>
      </w:r>
      <w:r w:rsidR="006D7CB9">
        <w:rPr>
          <w:rFonts w:ascii="Calibri" w:hAnsi="Calibri" w:cs="Calibri"/>
          <w:sz w:val="22"/>
          <w:szCs w:val="22"/>
        </w:rPr>
        <w:t>–</w:t>
      </w:r>
      <w:r w:rsidR="006D7CB9">
        <w:rPr>
          <w:rFonts w:ascii="Calibri" w:hAnsi="Calibri" w:cs="Calibri"/>
          <w:sz w:val="22"/>
          <w:szCs w:val="22"/>
        </w:rPr>
        <w:tab/>
        <w:t>19.30</w:t>
      </w:r>
      <w:r w:rsidR="006D7CB9">
        <w:rPr>
          <w:rFonts w:ascii="Calibri" w:hAnsi="Calibri" w:cs="Calibri"/>
          <w:sz w:val="22"/>
          <w:szCs w:val="22"/>
        </w:rPr>
        <w:tab/>
      </w:r>
      <w:r w:rsidR="00273A2A" w:rsidRPr="00E34C24">
        <w:rPr>
          <w:rFonts w:ascii="Calibri" w:hAnsi="Calibri" w:cs="Calibri"/>
          <w:sz w:val="22"/>
          <w:szCs w:val="22"/>
        </w:rPr>
        <w:t xml:space="preserve">: </w:t>
      </w:r>
      <w:r w:rsidRPr="00E34C24">
        <w:rPr>
          <w:rFonts w:ascii="Calibri" w:hAnsi="Calibri" w:cs="Calibri"/>
          <w:sz w:val="22"/>
          <w:szCs w:val="22"/>
        </w:rPr>
        <w:t>Stress en stressregulatie</w:t>
      </w:r>
      <w:r w:rsidR="00273A2A" w:rsidRPr="00E34C24">
        <w:rPr>
          <w:rFonts w:ascii="Calibri" w:hAnsi="Calibri" w:cs="Calibri"/>
          <w:sz w:val="22"/>
          <w:szCs w:val="22"/>
        </w:rPr>
        <w:t xml:space="preserve"> </w:t>
      </w:r>
      <w:r w:rsidR="00273A2A" w:rsidRPr="00E34C24">
        <w:rPr>
          <w:rFonts w:ascii="Calibri" w:hAnsi="Calibri" w:cs="Calibri"/>
          <w:sz w:val="22"/>
          <w:szCs w:val="22"/>
        </w:rPr>
        <w:tab/>
      </w:r>
      <w:r w:rsidR="00273A2A" w:rsidRPr="00E34C24">
        <w:rPr>
          <w:rFonts w:ascii="Calibri" w:hAnsi="Calibri" w:cs="Calibri"/>
          <w:sz w:val="22"/>
          <w:szCs w:val="22"/>
        </w:rPr>
        <w:tab/>
      </w:r>
    </w:p>
    <w:p w:rsidR="00554E63" w:rsidRPr="00E34C24" w:rsidRDefault="006D7CB9" w:rsidP="006D7CB9">
      <w:pPr>
        <w:pStyle w:val="Geenafstand"/>
        <w:spacing w:line="276" w:lineRule="auto"/>
        <w:rPr>
          <w:rFonts w:ascii="Calibri" w:hAnsi="Calibri" w:cs="Calibri"/>
          <w:sz w:val="22"/>
          <w:szCs w:val="22"/>
        </w:rPr>
      </w:pPr>
      <w:r>
        <w:rPr>
          <w:rFonts w:ascii="Calibri" w:hAnsi="Calibri" w:cs="Calibri"/>
          <w:sz w:val="22"/>
          <w:szCs w:val="22"/>
        </w:rPr>
        <w:t xml:space="preserve">19.30 – 19.45 </w:t>
      </w:r>
      <w:r w:rsidR="00EC484D" w:rsidRPr="00E34C24">
        <w:rPr>
          <w:rFonts w:ascii="Calibri" w:hAnsi="Calibri" w:cs="Calibri"/>
          <w:sz w:val="22"/>
          <w:szCs w:val="22"/>
        </w:rPr>
        <w:tab/>
      </w:r>
      <w:r w:rsidR="000C225A" w:rsidRPr="00E34C24">
        <w:rPr>
          <w:rFonts w:ascii="Calibri" w:hAnsi="Calibri" w:cs="Calibri"/>
          <w:sz w:val="22"/>
          <w:szCs w:val="22"/>
        </w:rPr>
        <w:t xml:space="preserve">: </w:t>
      </w:r>
      <w:r w:rsidR="00554E63" w:rsidRPr="00E34C24">
        <w:rPr>
          <w:rFonts w:ascii="Calibri" w:hAnsi="Calibri" w:cs="Calibri"/>
          <w:sz w:val="22"/>
          <w:szCs w:val="22"/>
        </w:rPr>
        <w:t>pauze</w:t>
      </w:r>
      <w:r w:rsidR="00EC484D" w:rsidRPr="00E34C24">
        <w:rPr>
          <w:rFonts w:ascii="Calibri" w:hAnsi="Calibri" w:cs="Calibri"/>
          <w:sz w:val="22"/>
          <w:szCs w:val="22"/>
        </w:rPr>
        <w:tab/>
      </w:r>
      <w:r w:rsidR="00EC484D" w:rsidRPr="00E34C24">
        <w:rPr>
          <w:rFonts w:ascii="Calibri" w:hAnsi="Calibri" w:cs="Calibri"/>
          <w:sz w:val="22"/>
          <w:szCs w:val="22"/>
        </w:rPr>
        <w:tab/>
      </w:r>
      <w:r w:rsidR="00EC484D" w:rsidRPr="00E34C24">
        <w:rPr>
          <w:rFonts w:ascii="Calibri" w:hAnsi="Calibri" w:cs="Calibri"/>
          <w:sz w:val="22"/>
          <w:szCs w:val="22"/>
        </w:rPr>
        <w:tab/>
      </w:r>
      <w:r w:rsidR="00EC484D" w:rsidRPr="00E34C24">
        <w:rPr>
          <w:rFonts w:ascii="Calibri" w:hAnsi="Calibri" w:cs="Calibri"/>
          <w:sz w:val="22"/>
          <w:szCs w:val="22"/>
        </w:rPr>
        <w:tab/>
      </w:r>
      <w:r w:rsidR="00EC484D" w:rsidRPr="00E34C24">
        <w:rPr>
          <w:rFonts w:ascii="Calibri" w:hAnsi="Calibri" w:cs="Calibri"/>
          <w:sz w:val="22"/>
          <w:szCs w:val="22"/>
        </w:rPr>
        <w:tab/>
      </w:r>
      <w:r w:rsidR="00135DAE" w:rsidRPr="00E34C24">
        <w:rPr>
          <w:rFonts w:ascii="Calibri" w:hAnsi="Calibri" w:cs="Calibri"/>
          <w:sz w:val="22"/>
          <w:szCs w:val="22"/>
        </w:rPr>
        <w:t xml:space="preserve"> </w:t>
      </w:r>
    </w:p>
    <w:p w:rsidR="00554E63" w:rsidRPr="00E34C24" w:rsidRDefault="006D7CB9" w:rsidP="006D7CB9">
      <w:pPr>
        <w:pStyle w:val="Geenafstand"/>
        <w:spacing w:line="276" w:lineRule="auto"/>
        <w:rPr>
          <w:rFonts w:ascii="Calibri" w:hAnsi="Calibri" w:cs="Calibri"/>
          <w:sz w:val="22"/>
          <w:szCs w:val="22"/>
        </w:rPr>
      </w:pPr>
      <w:r>
        <w:rPr>
          <w:rFonts w:ascii="Calibri" w:hAnsi="Calibri" w:cs="Calibri"/>
          <w:sz w:val="22"/>
          <w:szCs w:val="22"/>
        </w:rPr>
        <w:t>19.45</w:t>
      </w:r>
      <w:r>
        <w:rPr>
          <w:rFonts w:ascii="Calibri" w:hAnsi="Calibri" w:cs="Calibri"/>
          <w:sz w:val="22"/>
          <w:szCs w:val="22"/>
        </w:rPr>
        <w:t xml:space="preserve"> – </w:t>
      </w:r>
      <w:r>
        <w:rPr>
          <w:rFonts w:ascii="Calibri" w:hAnsi="Calibri" w:cs="Calibri"/>
          <w:sz w:val="22"/>
          <w:szCs w:val="22"/>
        </w:rPr>
        <w:t>20.30</w:t>
      </w:r>
      <w:r>
        <w:rPr>
          <w:rFonts w:ascii="Calibri" w:hAnsi="Calibri" w:cs="Calibri"/>
          <w:sz w:val="22"/>
          <w:szCs w:val="22"/>
        </w:rPr>
        <w:tab/>
      </w:r>
      <w:r w:rsidR="00273A2A" w:rsidRPr="00E34C24">
        <w:rPr>
          <w:rFonts w:ascii="Calibri" w:hAnsi="Calibri" w:cs="Calibri"/>
          <w:sz w:val="22"/>
          <w:szCs w:val="22"/>
        </w:rPr>
        <w:t xml:space="preserve">: </w:t>
      </w:r>
      <w:r w:rsidR="00C066D2" w:rsidRPr="00E34C24">
        <w:rPr>
          <w:rFonts w:ascii="Calibri" w:hAnsi="Calibri" w:cs="Calibri"/>
          <w:sz w:val="22"/>
          <w:szCs w:val="22"/>
        </w:rPr>
        <w:t>Persoonlijkheid in relatie tot klachten</w:t>
      </w:r>
    </w:p>
    <w:p w:rsidR="00554E63" w:rsidRPr="00E34C24" w:rsidRDefault="006D7CB9" w:rsidP="006D7CB9">
      <w:pPr>
        <w:pStyle w:val="Geenafstand"/>
        <w:spacing w:line="276" w:lineRule="auto"/>
        <w:rPr>
          <w:rFonts w:ascii="Calibri" w:hAnsi="Calibri" w:cs="Calibri"/>
          <w:sz w:val="22"/>
          <w:szCs w:val="22"/>
        </w:rPr>
      </w:pPr>
      <w:r>
        <w:rPr>
          <w:rFonts w:ascii="Calibri" w:hAnsi="Calibri" w:cs="Calibri"/>
          <w:sz w:val="22"/>
          <w:szCs w:val="22"/>
        </w:rPr>
        <w:t>20.30</w:t>
      </w:r>
      <w:r w:rsidR="00C066D2" w:rsidRPr="00E34C24">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21.15</w:t>
      </w:r>
      <w:r w:rsidR="00C066D2" w:rsidRPr="00E34C24">
        <w:rPr>
          <w:rFonts w:ascii="Calibri" w:hAnsi="Calibri" w:cs="Calibri"/>
          <w:sz w:val="22"/>
          <w:szCs w:val="22"/>
        </w:rPr>
        <w:tab/>
        <w:t>: Coping</w:t>
      </w:r>
      <w:r w:rsidR="00A10E26" w:rsidRPr="00E34C24">
        <w:rPr>
          <w:rFonts w:ascii="Calibri" w:hAnsi="Calibri" w:cs="Calibri"/>
          <w:sz w:val="22"/>
          <w:szCs w:val="22"/>
        </w:rPr>
        <w:t xml:space="preserve"> strategieën</w:t>
      </w:r>
      <w:r w:rsidR="00C066D2" w:rsidRPr="00E34C24">
        <w:rPr>
          <w:rFonts w:ascii="Calibri" w:hAnsi="Calibri" w:cs="Calibri"/>
          <w:sz w:val="22"/>
          <w:szCs w:val="22"/>
        </w:rPr>
        <w:t xml:space="preserve"> in relatie tot klachten</w:t>
      </w:r>
    </w:p>
    <w:p w:rsidR="00C066D2" w:rsidRPr="00E34C24" w:rsidRDefault="006D7CB9" w:rsidP="006D7CB9">
      <w:pPr>
        <w:pStyle w:val="Geenafstand"/>
        <w:spacing w:line="276" w:lineRule="auto"/>
        <w:rPr>
          <w:rFonts w:ascii="Calibri" w:hAnsi="Calibri" w:cs="Calibri"/>
          <w:sz w:val="22"/>
          <w:szCs w:val="22"/>
        </w:rPr>
      </w:pPr>
      <w:r>
        <w:rPr>
          <w:rFonts w:ascii="Calibri" w:hAnsi="Calibri" w:cs="Calibri"/>
          <w:sz w:val="22"/>
          <w:szCs w:val="22"/>
        </w:rPr>
        <w:t>21.15</w:t>
      </w:r>
      <w:r w:rsidR="00C066D2" w:rsidRPr="00E34C24">
        <w:rPr>
          <w:rFonts w:ascii="Calibri" w:hAnsi="Calibri" w:cs="Calibri"/>
          <w:sz w:val="22"/>
          <w:szCs w:val="22"/>
        </w:rPr>
        <w:tab/>
      </w:r>
      <w:r w:rsidR="00C066D2" w:rsidRPr="00E34C24">
        <w:rPr>
          <w:rFonts w:ascii="Calibri" w:hAnsi="Calibri" w:cs="Calibri"/>
          <w:sz w:val="22"/>
          <w:szCs w:val="22"/>
        </w:rPr>
        <w:tab/>
        <w:t>: Sluiting en vragen</w:t>
      </w:r>
    </w:p>
    <w:p w:rsidR="000C225A" w:rsidRPr="009C078E" w:rsidRDefault="000C225A" w:rsidP="00DC7957">
      <w:pPr>
        <w:pStyle w:val="Geenafstand"/>
        <w:rPr>
          <w:rFonts w:ascii="Arial" w:hAnsi="Arial" w:cs="Arial"/>
          <w:sz w:val="20"/>
          <w:szCs w:val="20"/>
        </w:rPr>
      </w:pPr>
    </w:p>
    <w:p w:rsidR="000C225A" w:rsidRPr="009C078E" w:rsidRDefault="000C225A" w:rsidP="00DC7957">
      <w:pPr>
        <w:pStyle w:val="Geenafstand"/>
        <w:rPr>
          <w:rFonts w:ascii="Arial" w:hAnsi="Arial" w:cs="Arial"/>
          <w:sz w:val="20"/>
          <w:szCs w:val="20"/>
        </w:rPr>
      </w:pPr>
    </w:p>
    <w:p w:rsidR="00923F32" w:rsidRPr="00080B46" w:rsidRDefault="00923F32" w:rsidP="00080B46">
      <w:pPr>
        <w:spacing w:line="276" w:lineRule="auto"/>
        <w:rPr>
          <w:rFonts w:ascii="Arial" w:hAnsi="Arial" w:cs="Arial"/>
          <w:vertAlign w:val="subscript"/>
        </w:rPr>
      </w:pPr>
    </w:p>
    <w:sectPr w:rsidR="00923F32" w:rsidRPr="00080B46" w:rsidSect="002D28F0">
      <w:headerReference w:type="default" r:id="rId7"/>
      <w:footerReference w:type="default" r:id="rId8"/>
      <w:pgSz w:w="11906" w:h="16838"/>
      <w:pgMar w:top="2552" w:right="1106" w:bottom="284" w:left="1418" w:header="720" w:footer="4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94" w:rsidRDefault="00C26894" w:rsidP="006B460A">
      <w:r>
        <w:separator/>
      </w:r>
    </w:p>
  </w:endnote>
  <w:endnote w:type="continuationSeparator" w:id="0">
    <w:p w:rsidR="00C26894" w:rsidRDefault="00C26894" w:rsidP="006B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12" w:rsidRPr="00A52180" w:rsidRDefault="00601A12" w:rsidP="002D28F0">
    <w:pPr>
      <w:pStyle w:val="Voettekst"/>
      <w:pBdr>
        <w:top w:val="single" w:sz="4" w:space="1" w:color="auto"/>
      </w:pBdr>
      <w:jc w:val="center"/>
      <w:rPr>
        <w:rFonts w:asciiTheme="minorHAnsi" w:hAnsiTheme="minorHAnsi" w:cstheme="minorHAnsi"/>
        <w:sz w:val="20"/>
        <w:szCs w:val="20"/>
      </w:rPr>
    </w:pPr>
    <w:r w:rsidRPr="00A52180">
      <w:rPr>
        <w:rFonts w:asciiTheme="minorHAnsi" w:hAnsiTheme="minorHAnsi" w:cstheme="minorHAnsi"/>
        <w:sz w:val="20"/>
        <w:szCs w:val="20"/>
      </w:rPr>
      <w:t xml:space="preserve">DBC Revalidatie </w:t>
    </w:r>
    <w:proofErr w:type="spellStart"/>
    <w:r w:rsidRPr="00A52180">
      <w:rPr>
        <w:rFonts w:asciiTheme="minorHAnsi" w:hAnsiTheme="minorHAnsi" w:cstheme="minorHAnsi"/>
        <w:sz w:val="20"/>
        <w:szCs w:val="20"/>
      </w:rPr>
      <w:t>B.V.│Re-integratie</w:t>
    </w:r>
    <w:proofErr w:type="spellEnd"/>
    <w:r w:rsidRPr="00A52180">
      <w:rPr>
        <w:rFonts w:asciiTheme="minorHAnsi" w:hAnsiTheme="minorHAnsi" w:cstheme="minorHAnsi"/>
        <w:sz w:val="20"/>
        <w:szCs w:val="20"/>
      </w:rPr>
      <w:t xml:space="preserve"> B.V., Pantheon 22a, 7521 PR Enschede, T. 053 537 44 55, F. 053 537 44 56</w:t>
    </w:r>
  </w:p>
  <w:p w:rsidR="00601A12" w:rsidRPr="00A52180" w:rsidRDefault="00601A12" w:rsidP="002D28F0">
    <w:pPr>
      <w:pStyle w:val="Voettekst"/>
      <w:rPr>
        <w:rFonts w:asciiTheme="minorHAnsi" w:hAnsiTheme="minorHAnsi" w:cstheme="minorHAnsi"/>
        <w:sz w:val="20"/>
        <w:szCs w:val="20"/>
      </w:rPr>
    </w:pPr>
    <w:r w:rsidRPr="00A52180">
      <w:rPr>
        <w:rFonts w:asciiTheme="minorHAnsi" w:hAnsiTheme="minorHAnsi" w:cstheme="minorHAnsi"/>
        <w:sz w:val="20"/>
        <w:szCs w:val="20"/>
      </w:rPr>
      <w:tab/>
    </w:r>
    <w:r w:rsidRPr="00A52180">
      <w:rPr>
        <w:rFonts w:asciiTheme="minorHAnsi" w:hAnsiTheme="minorHAnsi" w:cstheme="minorHAnsi"/>
        <w:sz w:val="20"/>
        <w:szCs w:val="20"/>
        <w:lang w:val="fr-FR"/>
      </w:rPr>
      <w:t xml:space="preserve">e-mail: </w:t>
    </w:r>
    <w:hyperlink r:id="rId1" w:history="1">
      <w:r w:rsidRPr="00A52180">
        <w:rPr>
          <w:rStyle w:val="Hyperlink"/>
          <w:rFonts w:asciiTheme="minorHAnsi" w:hAnsiTheme="minorHAnsi" w:cstheme="minorHAnsi"/>
          <w:sz w:val="20"/>
          <w:szCs w:val="20"/>
          <w:lang w:val="fr-FR"/>
        </w:rPr>
        <w:t>info@dbc.nl</w:t>
      </w:r>
    </w:hyperlink>
    <w:r w:rsidRPr="00A52180">
      <w:rPr>
        <w:rFonts w:asciiTheme="minorHAnsi" w:hAnsiTheme="minorHAnsi" w:cstheme="minorHAnsi"/>
        <w:sz w:val="20"/>
        <w:szCs w:val="20"/>
        <w:lang w:val="fr-FR"/>
      </w:rPr>
      <w:t xml:space="preserve">, internet: </w:t>
    </w:r>
    <w:hyperlink r:id="rId2" w:history="1">
      <w:r w:rsidRPr="00A52180">
        <w:rPr>
          <w:rStyle w:val="Hyperlink"/>
          <w:rFonts w:asciiTheme="minorHAnsi" w:hAnsiTheme="minorHAnsi" w:cstheme="minorHAnsi"/>
          <w:sz w:val="20"/>
          <w:szCs w:val="20"/>
          <w:lang w:val="fr-FR"/>
        </w:rPr>
        <w:t>www.dbc.nl</w:t>
      </w:r>
    </w:hyperlink>
    <w:r w:rsidRPr="00A52180">
      <w:rPr>
        <w:rFonts w:asciiTheme="minorHAnsi" w:hAnsiTheme="minorHAnsi" w:cstheme="minorHAnsi"/>
        <w:sz w:val="20"/>
        <w:szCs w:val="20"/>
        <w:lang w:val="fr-FR"/>
      </w:rPr>
      <w:t xml:space="preserve">, </w:t>
    </w:r>
    <w:proofErr w:type="spellStart"/>
    <w:r w:rsidRPr="00A52180">
      <w:rPr>
        <w:rFonts w:asciiTheme="minorHAnsi" w:hAnsiTheme="minorHAnsi" w:cstheme="minorHAnsi"/>
        <w:sz w:val="20"/>
        <w:szCs w:val="20"/>
        <w:lang w:val="fr-FR"/>
      </w:rPr>
      <w:t>KvKnr</w:t>
    </w:r>
    <w:proofErr w:type="spellEnd"/>
    <w:r w:rsidRPr="00A52180">
      <w:rPr>
        <w:rFonts w:asciiTheme="minorHAnsi" w:hAnsiTheme="minorHAnsi" w:cstheme="minorHAnsi"/>
        <w:sz w:val="20"/>
        <w:szCs w:val="20"/>
        <w:lang w:val="fr-FR"/>
      </w:rPr>
      <w:t>. 08093136 te Friesland</w:t>
    </w:r>
  </w:p>
  <w:p w:rsidR="00601A12" w:rsidRPr="00A52180" w:rsidRDefault="00601A12">
    <w:pPr>
      <w:pStyle w:val="Voettekst"/>
      <w:rPr>
        <w:rFonts w:asciiTheme="minorHAnsi" w:hAnsiTheme="minorHAnsi" w:cstheme="minorHAnsi"/>
        <w:sz w:val="20"/>
        <w:szCs w:val="20"/>
      </w:rPr>
    </w:pPr>
  </w:p>
  <w:p w:rsidR="00601A12" w:rsidRDefault="00601A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94" w:rsidRDefault="00C26894" w:rsidP="006B460A">
      <w:r w:rsidRPr="006B460A">
        <w:rPr>
          <w:color w:val="000000"/>
        </w:rPr>
        <w:separator/>
      </w:r>
    </w:p>
  </w:footnote>
  <w:footnote w:type="continuationSeparator" w:id="0">
    <w:p w:rsidR="00C26894" w:rsidRDefault="00C26894" w:rsidP="006B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61" w:rsidRPr="009C078E" w:rsidRDefault="002F672D" w:rsidP="002E0961">
    <w:pPr>
      <w:pStyle w:val="Geenafstand"/>
      <w:spacing w:line="276" w:lineRule="auto"/>
      <w:rPr>
        <w:rFonts w:ascii="Arial" w:hAnsi="Arial" w:cs="Arial"/>
        <w:noProof/>
        <w:sz w:val="20"/>
        <w:szCs w:val="20"/>
      </w:rPr>
    </w:pPr>
    <w:r>
      <w:rPr>
        <w:rFonts w:ascii="Arial" w:hAnsi="Arial" w:cs="Arial"/>
        <w:noProof/>
        <w:sz w:val="20"/>
        <w:szCs w:val="20"/>
      </w:rPr>
      <w:drawing>
        <wp:inline distT="0" distB="0" distL="0" distR="0">
          <wp:extent cx="1532868" cy="864000"/>
          <wp:effectExtent l="0" t="0" r="0" b="0"/>
          <wp:docPr id="3" name="Afbeelding 3" descr="\\srv2\users_dbc$\moz\My Documents\My Pictures\db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2\users_dbc$\moz\My Documents\My Pictures\dbc_logo.gif"/>
                  <pic:cNvPicPr>
                    <a:picLocks noChangeAspect="1" noChangeArrowheads="1"/>
                  </pic:cNvPicPr>
                </pic:nvPicPr>
                <pic:blipFill>
                  <a:blip r:embed="rId1"/>
                  <a:srcRect/>
                  <a:stretch>
                    <a:fillRect/>
                  </a:stretch>
                </pic:blipFill>
                <pic:spPr bwMode="auto">
                  <a:xfrm>
                    <a:off x="0" y="0"/>
                    <a:ext cx="1532868" cy="864000"/>
                  </a:xfrm>
                  <a:prstGeom prst="rect">
                    <a:avLst/>
                  </a:prstGeom>
                  <a:noFill/>
                  <a:ln w="9525">
                    <a:noFill/>
                    <a:miter lim="800000"/>
                    <a:headEnd/>
                    <a:tailEnd/>
                  </a:ln>
                </pic:spPr>
              </pic:pic>
            </a:graphicData>
          </a:graphic>
        </wp:inline>
      </w:drawing>
    </w:r>
    <w:r w:rsidR="002E0961">
      <w:rPr>
        <w:rFonts w:ascii="Arial" w:hAnsi="Arial" w:cs="Arial"/>
        <w:noProof/>
        <w:sz w:val="20"/>
        <w:szCs w:val="20"/>
      </w:rPr>
      <w:tab/>
    </w:r>
    <w:r w:rsidR="002E0961">
      <w:rPr>
        <w:rFonts w:ascii="Arial" w:hAnsi="Arial" w:cs="Arial"/>
        <w:noProof/>
        <w:sz w:val="20"/>
        <w:szCs w:val="20"/>
      </w:rPr>
      <w:tab/>
    </w:r>
    <w:r w:rsidR="002E0961">
      <w:rPr>
        <w:rFonts w:ascii="Arial" w:hAnsi="Arial" w:cs="Arial"/>
        <w:noProof/>
        <w:sz w:val="20"/>
        <w:szCs w:val="20"/>
      </w:rPr>
      <w:tab/>
    </w:r>
    <w:r w:rsidR="002E0961">
      <w:rPr>
        <w:rFonts w:ascii="Arial" w:hAnsi="Arial" w:cs="Arial"/>
        <w:noProof/>
        <w:sz w:val="20"/>
        <w:szCs w:val="20"/>
      </w:rPr>
      <w:tab/>
    </w:r>
    <w:r w:rsidR="002E0961">
      <w:rPr>
        <w:rFonts w:ascii="Arial" w:hAnsi="Arial" w:cs="Arial"/>
        <w:noProof/>
        <w:sz w:val="20"/>
        <w:szCs w:val="20"/>
      </w:rPr>
      <w:tab/>
    </w:r>
    <w:r w:rsidR="002E0961">
      <w:rPr>
        <w:rFonts w:ascii="Arial" w:hAnsi="Arial" w:cs="Arial"/>
        <w:noProof/>
        <w:sz w:val="20"/>
        <w:szCs w:val="20"/>
      </w:rPr>
      <w:tab/>
    </w:r>
    <w:r w:rsidR="002E0961">
      <w:rPr>
        <w:rFonts w:ascii="Arial" w:hAnsi="Arial" w:cs="Arial"/>
        <w:noProo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F61"/>
    <w:multiLevelType w:val="hybridMultilevel"/>
    <w:tmpl w:val="A876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F0E72"/>
    <w:multiLevelType w:val="hybridMultilevel"/>
    <w:tmpl w:val="D020D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94D80"/>
    <w:multiLevelType w:val="multilevel"/>
    <w:tmpl w:val="DF126202"/>
    <w:lvl w:ilvl="0">
      <w:start w:val="16"/>
      <w:numFmt w:val="decimal"/>
      <w:lvlText w:val="%1"/>
      <w:lvlJc w:val="left"/>
      <w:pPr>
        <w:ind w:left="870" w:hanging="870"/>
      </w:pPr>
      <w:rPr>
        <w:rFonts w:hint="default"/>
      </w:rPr>
    </w:lvl>
    <w:lvl w:ilvl="1">
      <w:numFmt w:val="decimalZero"/>
      <w:lvlText w:val="%1.%2"/>
      <w:lvlJc w:val="left"/>
      <w:pPr>
        <w:ind w:left="870" w:hanging="870"/>
      </w:pPr>
      <w:rPr>
        <w:rFonts w:hint="default"/>
      </w:rPr>
    </w:lvl>
    <w:lvl w:ilvl="2">
      <w:start w:val="16"/>
      <w:numFmt w:val="decimal"/>
      <w:lvlText w:val="%1.%2-%3"/>
      <w:lvlJc w:val="left"/>
      <w:pPr>
        <w:ind w:left="870" w:hanging="870"/>
      </w:pPr>
      <w:rPr>
        <w:rFonts w:hint="default"/>
      </w:rPr>
    </w:lvl>
    <w:lvl w:ilvl="3">
      <w:start w:val="10"/>
      <w:numFmt w:val="decimal"/>
      <w:lvlText w:val="%1.%2-%3.%4"/>
      <w:lvlJc w:val="left"/>
      <w:pPr>
        <w:ind w:left="870" w:hanging="870"/>
      </w:pPr>
      <w:rPr>
        <w:rFonts w:hint="default"/>
      </w:rPr>
    </w:lvl>
    <w:lvl w:ilvl="4">
      <w:start w:val="1"/>
      <w:numFmt w:val="decimal"/>
      <w:lvlText w:val="%1.%2-%3.%4.%5"/>
      <w:lvlJc w:val="left"/>
      <w:pPr>
        <w:ind w:left="870" w:hanging="87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BD7022"/>
    <w:multiLevelType w:val="hybridMultilevel"/>
    <w:tmpl w:val="3EF6D8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EE72B9"/>
    <w:multiLevelType w:val="multilevel"/>
    <w:tmpl w:val="E96EAB2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5" w15:restartNumberingAfterBreak="0">
    <w:nsid w:val="25EE4959"/>
    <w:multiLevelType w:val="hybridMultilevel"/>
    <w:tmpl w:val="97E82A8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26A8324A"/>
    <w:multiLevelType w:val="multilevel"/>
    <w:tmpl w:val="E0C4445E"/>
    <w:lvl w:ilvl="0">
      <w:start w:val="17"/>
      <w:numFmt w:val="decimal"/>
      <w:lvlText w:val="%1"/>
      <w:lvlJc w:val="left"/>
      <w:pPr>
        <w:ind w:left="405" w:hanging="405"/>
      </w:pPr>
      <w:rPr>
        <w:rFonts w:hint="default"/>
      </w:rPr>
    </w:lvl>
    <w:lvl w:ilvl="1">
      <w:start w:val="3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FF61F8"/>
    <w:multiLevelType w:val="hybridMultilevel"/>
    <w:tmpl w:val="509CD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B2C60"/>
    <w:multiLevelType w:val="hybridMultilevel"/>
    <w:tmpl w:val="53DA57A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C9F08ED"/>
    <w:multiLevelType w:val="hybridMultilevel"/>
    <w:tmpl w:val="3C668AD2"/>
    <w:lvl w:ilvl="0" w:tplc="E428669E">
      <w:numFmt w:val="bullet"/>
      <w:lvlText w:val=""/>
      <w:lvlJc w:val="left"/>
      <w:pPr>
        <w:tabs>
          <w:tab w:val="num" w:pos="3195"/>
        </w:tabs>
        <w:ind w:left="3195" w:hanging="360"/>
      </w:pPr>
      <w:rPr>
        <w:rFonts w:ascii="Symbol" w:eastAsia="Times New Roman" w:hAnsi="Symbol" w:cs="Times New Roman" w:hint="default"/>
      </w:rPr>
    </w:lvl>
    <w:lvl w:ilvl="1" w:tplc="04130003">
      <w:start w:val="1"/>
      <w:numFmt w:val="bullet"/>
      <w:lvlText w:val="o"/>
      <w:lvlJc w:val="left"/>
      <w:pPr>
        <w:tabs>
          <w:tab w:val="num" w:pos="3915"/>
        </w:tabs>
        <w:ind w:left="3915" w:hanging="360"/>
      </w:pPr>
      <w:rPr>
        <w:rFonts w:ascii="Courier New" w:hAnsi="Courier New" w:cs="Times New Roman" w:hint="default"/>
      </w:rPr>
    </w:lvl>
    <w:lvl w:ilvl="2" w:tplc="04130005">
      <w:start w:val="1"/>
      <w:numFmt w:val="bullet"/>
      <w:lvlText w:val=""/>
      <w:lvlJc w:val="left"/>
      <w:pPr>
        <w:tabs>
          <w:tab w:val="num" w:pos="4635"/>
        </w:tabs>
        <w:ind w:left="4635" w:hanging="360"/>
      </w:pPr>
      <w:rPr>
        <w:rFonts w:ascii="Wingdings" w:hAnsi="Wingdings" w:hint="default"/>
      </w:rPr>
    </w:lvl>
    <w:lvl w:ilvl="3" w:tplc="04130001">
      <w:start w:val="1"/>
      <w:numFmt w:val="bullet"/>
      <w:lvlText w:val=""/>
      <w:lvlJc w:val="left"/>
      <w:pPr>
        <w:tabs>
          <w:tab w:val="num" w:pos="5355"/>
        </w:tabs>
        <w:ind w:left="5355" w:hanging="360"/>
      </w:pPr>
      <w:rPr>
        <w:rFonts w:ascii="Symbol" w:hAnsi="Symbol" w:hint="default"/>
      </w:rPr>
    </w:lvl>
    <w:lvl w:ilvl="4" w:tplc="04130003">
      <w:start w:val="1"/>
      <w:numFmt w:val="bullet"/>
      <w:lvlText w:val="o"/>
      <w:lvlJc w:val="left"/>
      <w:pPr>
        <w:tabs>
          <w:tab w:val="num" w:pos="6075"/>
        </w:tabs>
        <w:ind w:left="6075" w:hanging="360"/>
      </w:pPr>
      <w:rPr>
        <w:rFonts w:ascii="Courier New" w:hAnsi="Courier New" w:cs="Times New Roman" w:hint="default"/>
      </w:rPr>
    </w:lvl>
    <w:lvl w:ilvl="5" w:tplc="04130005">
      <w:start w:val="1"/>
      <w:numFmt w:val="bullet"/>
      <w:lvlText w:val=""/>
      <w:lvlJc w:val="left"/>
      <w:pPr>
        <w:tabs>
          <w:tab w:val="num" w:pos="6795"/>
        </w:tabs>
        <w:ind w:left="6795" w:hanging="360"/>
      </w:pPr>
      <w:rPr>
        <w:rFonts w:ascii="Wingdings" w:hAnsi="Wingdings" w:hint="default"/>
      </w:rPr>
    </w:lvl>
    <w:lvl w:ilvl="6" w:tplc="04130001">
      <w:start w:val="1"/>
      <w:numFmt w:val="bullet"/>
      <w:lvlText w:val=""/>
      <w:lvlJc w:val="left"/>
      <w:pPr>
        <w:tabs>
          <w:tab w:val="num" w:pos="7515"/>
        </w:tabs>
        <w:ind w:left="7515" w:hanging="360"/>
      </w:pPr>
      <w:rPr>
        <w:rFonts w:ascii="Symbol" w:hAnsi="Symbol" w:hint="default"/>
      </w:rPr>
    </w:lvl>
    <w:lvl w:ilvl="7" w:tplc="04130003">
      <w:start w:val="1"/>
      <w:numFmt w:val="bullet"/>
      <w:lvlText w:val="o"/>
      <w:lvlJc w:val="left"/>
      <w:pPr>
        <w:tabs>
          <w:tab w:val="num" w:pos="8235"/>
        </w:tabs>
        <w:ind w:left="8235" w:hanging="360"/>
      </w:pPr>
      <w:rPr>
        <w:rFonts w:ascii="Courier New" w:hAnsi="Courier New" w:cs="Times New Roman" w:hint="default"/>
      </w:rPr>
    </w:lvl>
    <w:lvl w:ilvl="8" w:tplc="04130005">
      <w:start w:val="1"/>
      <w:numFmt w:val="bullet"/>
      <w:lvlText w:val=""/>
      <w:lvlJc w:val="left"/>
      <w:pPr>
        <w:tabs>
          <w:tab w:val="num" w:pos="8955"/>
        </w:tabs>
        <w:ind w:left="8955" w:hanging="360"/>
      </w:pPr>
      <w:rPr>
        <w:rFonts w:ascii="Wingdings" w:hAnsi="Wingdings" w:hint="default"/>
      </w:rPr>
    </w:lvl>
  </w:abstractNum>
  <w:abstractNum w:abstractNumId="10" w15:restartNumberingAfterBreak="0">
    <w:nsid w:val="3255170C"/>
    <w:multiLevelType w:val="hybridMultilevel"/>
    <w:tmpl w:val="BC42EA66"/>
    <w:lvl w:ilvl="0" w:tplc="0FA6D230">
      <w:start w:val="5"/>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954E03"/>
    <w:multiLevelType w:val="hybridMultilevel"/>
    <w:tmpl w:val="E9FE5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DC61B7"/>
    <w:multiLevelType w:val="hybridMultilevel"/>
    <w:tmpl w:val="90C668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9D73AC"/>
    <w:multiLevelType w:val="hybridMultilevel"/>
    <w:tmpl w:val="B56212E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CFE7A94"/>
    <w:multiLevelType w:val="multilevel"/>
    <w:tmpl w:val="A12E0ACC"/>
    <w:lvl w:ilvl="0">
      <w:start w:val="16"/>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4F13639E"/>
    <w:multiLevelType w:val="hybridMultilevel"/>
    <w:tmpl w:val="7D22E89E"/>
    <w:lvl w:ilvl="0" w:tplc="A5BE131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FB23843"/>
    <w:multiLevelType w:val="multilevel"/>
    <w:tmpl w:val="277AF24E"/>
    <w:lvl w:ilvl="0">
      <w:start w:val="16"/>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551A0818"/>
    <w:multiLevelType w:val="hybridMultilevel"/>
    <w:tmpl w:val="324C0476"/>
    <w:lvl w:ilvl="0" w:tplc="0FA6D230">
      <w:start w:val="5"/>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57645ABC"/>
    <w:multiLevelType w:val="multilevel"/>
    <w:tmpl w:val="6F347E84"/>
    <w:lvl w:ilvl="0">
      <w:start w:val="16"/>
      <w:numFmt w:val="decimal"/>
      <w:lvlText w:val="%1"/>
      <w:lvlJc w:val="left"/>
      <w:pPr>
        <w:ind w:left="870" w:hanging="870"/>
      </w:pPr>
      <w:rPr>
        <w:rFonts w:hint="default"/>
      </w:rPr>
    </w:lvl>
    <w:lvl w:ilvl="1">
      <w:numFmt w:val="decimalZero"/>
      <w:lvlText w:val="%1.%2"/>
      <w:lvlJc w:val="left"/>
      <w:pPr>
        <w:ind w:left="870" w:hanging="870"/>
      </w:pPr>
      <w:rPr>
        <w:rFonts w:hint="default"/>
      </w:rPr>
    </w:lvl>
    <w:lvl w:ilvl="2">
      <w:start w:val="16"/>
      <w:numFmt w:val="decimal"/>
      <w:lvlText w:val="%1.%2-%3"/>
      <w:lvlJc w:val="left"/>
      <w:pPr>
        <w:ind w:left="870" w:hanging="870"/>
      </w:pPr>
      <w:rPr>
        <w:rFonts w:hint="default"/>
      </w:rPr>
    </w:lvl>
    <w:lvl w:ilvl="3">
      <w:start w:val="10"/>
      <w:numFmt w:val="decimal"/>
      <w:lvlText w:val="%1.%2-%3.%4"/>
      <w:lvlJc w:val="left"/>
      <w:pPr>
        <w:ind w:left="870" w:hanging="870"/>
      </w:pPr>
      <w:rPr>
        <w:rFonts w:hint="default"/>
      </w:rPr>
    </w:lvl>
    <w:lvl w:ilvl="4">
      <w:start w:val="1"/>
      <w:numFmt w:val="decimal"/>
      <w:lvlText w:val="%1.%2-%3.%4.%5"/>
      <w:lvlJc w:val="left"/>
      <w:pPr>
        <w:ind w:left="870" w:hanging="87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420B5"/>
    <w:multiLevelType w:val="multilevel"/>
    <w:tmpl w:val="F3BC2B4C"/>
    <w:lvl w:ilvl="0">
      <w:start w:val="16"/>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64CE718A"/>
    <w:multiLevelType w:val="hybridMultilevel"/>
    <w:tmpl w:val="6B507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94593B"/>
    <w:multiLevelType w:val="hybridMultilevel"/>
    <w:tmpl w:val="99587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AD750D"/>
    <w:multiLevelType w:val="hybridMultilevel"/>
    <w:tmpl w:val="A6DE0096"/>
    <w:lvl w:ilvl="0" w:tplc="04130003">
      <w:start w:val="1"/>
      <w:numFmt w:val="bullet"/>
      <w:lvlText w:val="o"/>
      <w:lvlJc w:val="left"/>
      <w:pPr>
        <w:ind w:left="2148" w:hanging="360"/>
      </w:pPr>
      <w:rPr>
        <w:rFonts w:ascii="Courier New" w:hAnsi="Courier New" w:cs="Courier New"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23" w15:restartNumberingAfterBreak="0">
    <w:nsid w:val="7C1F0B95"/>
    <w:multiLevelType w:val="hybridMultilevel"/>
    <w:tmpl w:val="FA703982"/>
    <w:lvl w:ilvl="0" w:tplc="04130003">
      <w:start w:val="1"/>
      <w:numFmt w:val="bullet"/>
      <w:lvlText w:val="o"/>
      <w:lvlJc w:val="left"/>
      <w:pPr>
        <w:ind w:left="758" w:hanging="360"/>
      </w:pPr>
      <w:rPr>
        <w:rFonts w:ascii="Courier New" w:hAnsi="Courier New" w:cs="Courier New"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24" w15:restartNumberingAfterBreak="0">
    <w:nsid w:val="7CA22896"/>
    <w:multiLevelType w:val="hybridMultilevel"/>
    <w:tmpl w:val="51E41AA6"/>
    <w:lvl w:ilvl="0" w:tplc="04130003">
      <w:start w:val="1"/>
      <w:numFmt w:val="bullet"/>
      <w:lvlText w:val="o"/>
      <w:lvlJc w:val="left"/>
      <w:pPr>
        <w:ind w:left="1459" w:hanging="360"/>
      </w:pPr>
      <w:rPr>
        <w:rFonts w:ascii="Courier New" w:hAnsi="Courier New" w:cs="Times New Roman" w:hint="default"/>
      </w:rPr>
    </w:lvl>
    <w:lvl w:ilvl="1" w:tplc="04130003" w:tentative="1">
      <w:start w:val="1"/>
      <w:numFmt w:val="bullet"/>
      <w:lvlText w:val="o"/>
      <w:lvlJc w:val="left"/>
      <w:pPr>
        <w:ind w:left="2179" w:hanging="360"/>
      </w:pPr>
      <w:rPr>
        <w:rFonts w:ascii="Courier New" w:hAnsi="Courier New" w:cs="Courier New" w:hint="default"/>
      </w:rPr>
    </w:lvl>
    <w:lvl w:ilvl="2" w:tplc="04130005" w:tentative="1">
      <w:start w:val="1"/>
      <w:numFmt w:val="bullet"/>
      <w:lvlText w:val=""/>
      <w:lvlJc w:val="left"/>
      <w:pPr>
        <w:ind w:left="2899" w:hanging="360"/>
      </w:pPr>
      <w:rPr>
        <w:rFonts w:ascii="Wingdings" w:hAnsi="Wingdings" w:hint="default"/>
      </w:rPr>
    </w:lvl>
    <w:lvl w:ilvl="3" w:tplc="04130001" w:tentative="1">
      <w:start w:val="1"/>
      <w:numFmt w:val="bullet"/>
      <w:lvlText w:val=""/>
      <w:lvlJc w:val="left"/>
      <w:pPr>
        <w:ind w:left="3619" w:hanging="360"/>
      </w:pPr>
      <w:rPr>
        <w:rFonts w:ascii="Symbol" w:hAnsi="Symbol" w:hint="default"/>
      </w:rPr>
    </w:lvl>
    <w:lvl w:ilvl="4" w:tplc="04130003" w:tentative="1">
      <w:start w:val="1"/>
      <w:numFmt w:val="bullet"/>
      <w:lvlText w:val="o"/>
      <w:lvlJc w:val="left"/>
      <w:pPr>
        <w:ind w:left="4339" w:hanging="360"/>
      </w:pPr>
      <w:rPr>
        <w:rFonts w:ascii="Courier New" w:hAnsi="Courier New" w:cs="Courier New" w:hint="default"/>
      </w:rPr>
    </w:lvl>
    <w:lvl w:ilvl="5" w:tplc="04130005" w:tentative="1">
      <w:start w:val="1"/>
      <w:numFmt w:val="bullet"/>
      <w:lvlText w:val=""/>
      <w:lvlJc w:val="left"/>
      <w:pPr>
        <w:ind w:left="5059" w:hanging="360"/>
      </w:pPr>
      <w:rPr>
        <w:rFonts w:ascii="Wingdings" w:hAnsi="Wingdings" w:hint="default"/>
      </w:rPr>
    </w:lvl>
    <w:lvl w:ilvl="6" w:tplc="04130001" w:tentative="1">
      <w:start w:val="1"/>
      <w:numFmt w:val="bullet"/>
      <w:lvlText w:val=""/>
      <w:lvlJc w:val="left"/>
      <w:pPr>
        <w:ind w:left="5779" w:hanging="360"/>
      </w:pPr>
      <w:rPr>
        <w:rFonts w:ascii="Symbol" w:hAnsi="Symbol" w:hint="default"/>
      </w:rPr>
    </w:lvl>
    <w:lvl w:ilvl="7" w:tplc="04130003" w:tentative="1">
      <w:start w:val="1"/>
      <w:numFmt w:val="bullet"/>
      <w:lvlText w:val="o"/>
      <w:lvlJc w:val="left"/>
      <w:pPr>
        <w:ind w:left="6499" w:hanging="360"/>
      </w:pPr>
      <w:rPr>
        <w:rFonts w:ascii="Courier New" w:hAnsi="Courier New" w:cs="Courier New" w:hint="default"/>
      </w:rPr>
    </w:lvl>
    <w:lvl w:ilvl="8" w:tplc="04130005" w:tentative="1">
      <w:start w:val="1"/>
      <w:numFmt w:val="bullet"/>
      <w:lvlText w:val=""/>
      <w:lvlJc w:val="left"/>
      <w:pPr>
        <w:ind w:left="7219" w:hanging="360"/>
      </w:pPr>
      <w:rPr>
        <w:rFonts w:ascii="Wingdings" w:hAnsi="Wingdings" w:hint="default"/>
      </w:rPr>
    </w:lvl>
  </w:abstractNum>
  <w:abstractNum w:abstractNumId="25" w15:restartNumberingAfterBreak="0">
    <w:nsid w:val="7DC83E83"/>
    <w:multiLevelType w:val="hybridMultilevel"/>
    <w:tmpl w:val="C49623A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9"/>
  </w:num>
  <w:num w:numId="4">
    <w:abstractNumId w:val="15"/>
  </w:num>
  <w:num w:numId="5">
    <w:abstractNumId w:val="9"/>
  </w:num>
  <w:num w:numId="6">
    <w:abstractNumId w:val="24"/>
  </w:num>
  <w:num w:numId="7">
    <w:abstractNumId w:val="23"/>
  </w:num>
  <w:num w:numId="8">
    <w:abstractNumId w:val="4"/>
  </w:num>
  <w:num w:numId="9">
    <w:abstractNumId w:val="21"/>
  </w:num>
  <w:num w:numId="10">
    <w:abstractNumId w:val="1"/>
  </w:num>
  <w:num w:numId="11">
    <w:abstractNumId w:val="0"/>
  </w:num>
  <w:num w:numId="12">
    <w:abstractNumId w:val="16"/>
  </w:num>
  <w:num w:numId="13">
    <w:abstractNumId w:val="14"/>
  </w:num>
  <w:num w:numId="14">
    <w:abstractNumId w:val="19"/>
  </w:num>
  <w:num w:numId="15">
    <w:abstractNumId w:val="2"/>
  </w:num>
  <w:num w:numId="16">
    <w:abstractNumId w:val="18"/>
  </w:num>
  <w:num w:numId="17">
    <w:abstractNumId w:val="6"/>
  </w:num>
  <w:num w:numId="18">
    <w:abstractNumId w:val="7"/>
  </w:num>
  <w:num w:numId="19">
    <w:abstractNumId w:val="11"/>
  </w:num>
  <w:num w:numId="20">
    <w:abstractNumId w:val="12"/>
  </w:num>
  <w:num w:numId="21">
    <w:abstractNumId w:val="20"/>
  </w:num>
  <w:num w:numId="22">
    <w:abstractNumId w:val="8"/>
  </w:num>
  <w:num w:numId="23">
    <w:abstractNumId w:val="22"/>
  </w:num>
  <w:num w:numId="24">
    <w:abstractNumId w:val="3"/>
  </w:num>
  <w:num w:numId="25">
    <w:abstractNumId w:val="13"/>
  </w:num>
  <w:num w:numId="26">
    <w:abstractNumId w:val="5"/>
  </w:num>
  <w:num w:numId="27">
    <w:abstractNumId w:val="25"/>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0A"/>
    <w:rsid w:val="00000785"/>
    <w:rsid w:val="00057F01"/>
    <w:rsid w:val="00080B46"/>
    <w:rsid w:val="000A2AAC"/>
    <w:rsid w:val="000A6474"/>
    <w:rsid w:val="000C225A"/>
    <w:rsid w:val="000C5763"/>
    <w:rsid w:val="000D1C4C"/>
    <w:rsid w:val="000D25C8"/>
    <w:rsid w:val="000D7210"/>
    <w:rsid w:val="001174D5"/>
    <w:rsid w:val="00131314"/>
    <w:rsid w:val="00133EA2"/>
    <w:rsid w:val="00135DAE"/>
    <w:rsid w:val="00142CFE"/>
    <w:rsid w:val="00151626"/>
    <w:rsid w:val="00153146"/>
    <w:rsid w:val="0018105F"/>
    <w:rsid w:val="001B7BD2"/>
    <w:rsid w:val="001C446C"/>
    <w:rsid w:val="001E3F63"/>
    <w:rsid w:val="00207371"/>
    <w:rsid w:val="0021572D"/>
    <w:rsid w:val="00243616"/>
    <w:rsid w:val="002538E6"/>
    <w:rsid w:val="002632B0"/>
    <w:rsid w:val="00272ABD"/>
    <w:rsid w:val="00273A2A"/>
    <w:rsid w:val="00274D7A"/>
    <w:rsid w:val="00290BD8"/>
    <w:rsid w:val="002A2FCA"/>
    <w:rsid w:val="002D28F0"/>
    <w:rsid w:val="002E0961"/>
    <w:rsid w:val="002F672D"/>
    <w:rsid w:val="00301BA4"/>
    <w:rsid w:val="00307E02"/>
    <w:rsid w:val="00307FAC"/>
    <w:rsid w:val="00314D37"/>
    <w:rsid w:val="00332A6B"/>
    <w:rsid w:val="00340AAF"/>
    <w:rsid w:val="00345F9A"/>
    <w:rsid w:val="00365690"/>
    <w:rsid w:val="00367685"/>
    <w:rsid w:val="003713BA"/>
    <w:rsid w:val="00385AAF"/>
    <w:rsid w:val="003900D8"/>
    <w:rsid w:val="003D24A7"/>
    <w:rsid w:val="00414EEB"/>
    <w:rsid w:val="00430218"/>
    <w:rsid w:val="00436D2D"/>
    <w:rsid w:val="004524D6"/>
    <w:rsid w:val="00464A99"/>
    <w:rsid w:val="00473A8F"/>
    <w:rsid w:val="00477F4E"/>
    <w:rsid w:val="00496EF2"/>
    <w:rsid w:val="004A13A7"/>
    <w:rsid w:val="004A5F47"/>
    <w:rsid w:val="004B2ABA"/>
    <w:rsid w:val="004D0CF3"/>
    <w:rsid w:val="004D5558"/>
    <w:rsid w:val="004E0138"/>
    <w:rsid w:val="00515C74"/>
    <w:rsid w:val="00532F86"/>
    <w:rsid w:val="00554E63"/>
    <w:rsid w:val="00565E44"/>
    <w:rsid w:val="005664AB"/>
    <w:rsid w:val="00594551"/>
    <w:rsid w:val="00597CEE"/>
    <w:rsid w:val="005A1CD5"/>
    <w:rsid w:val="005F4F89"/>
    <w:rsid w:val="00601A12"/>
    <w:rsid w:val="00616370"/>
    <w:rsid w:val="00667CA1"/>
    <w:rsid w:val="00672B4C"/>
    <w:rsid w:val="006767C1"/>
    <w:rsid w:val="0068120B"/>
    <w:rsid w:val="006938BD"/>
    <w:rsid w:val="006B4533"/>
    <w:rsid w:val="006B460A"/>
    <w:rsid w:val="006C000C"/>
    <w:rsid w:val="006D33BD"/>
    <w:rsid w:val="006D7CB9"/>
    <w:rsid w:val="006E2F3A"/>
    <w:rsid w:val="006F1E91"/>
    <w:rsid w:val="00712E07"/>
    <w:rsid w:val="00732E51"/>
    <w:rsid w:val="007514C5"/>
    <w:rsid w:val="00760B2A"/>
    <w:rsid w:val="00775AE6"/>
    <w:rsid w:val="0078147A"/>
    <w:rsid w:val="007819CE"/>
    <w:rsid w:val="007C1D5D"/>
    <w:rsid w:val="007D14A4"/>
    <w:rsid w:val="007D4459"/>
    <w:rsid w:val="007F087B"/>
    <w:rsid w:val="007F280D"/>
    <w:rsid w:val="0080309E"/>
    <w:rsid w:val="008148B7"/>
    <w:rsid w:val="00817B81"/>
    <w:rsid w:val="00823A5A"/>
    <w:rsid w:val="008347CC"/>
    <w:rsid w:val="008A2025"/>
    <w:rsid w:val="00923F32"/>
    <w:rsid w:val="00925A53"/>
    <w:rsid w:val="009C078E"/>
    <w:rsid w:val="009D783B"/>
    <w:rsid w:val="00A10E26"/>
    <w:rsid w:val="00A14ABA"/>
    <w:rsid w:val="00A158EE"/>
    <w:rsid w:val="00A447A4"/>
    <w:rsid w:val="00A52180"/>
    <w:rsid w:val="00A66A57"/>
    <w:rsid w:val="00A85743"/>
    <w:rsid w:val="00AB1C1C"/>
    <w:rsid w:val="00B017DD"/>
    <w:rsid w:val="00B2402D"/>
    <w:rsid w:val="00B35089"/>
    <w:rsid w:val="00B45291"/>
    <w:rsid w:val="00B45AD1"/>
    <w:rsid w:val="00B46D5F"/>
    <w:rsid w:val="00B51C8C"/>
    <w:rsid w:val="00B7673B"/>
    <w:rsid w:val="00BC3023"/>
    <w:rsid w:val="00BE5BDB"/>
    <w:rsid w:val="00C066D2"/>
    <w:rsid w:val="00C26111"/>
    <w:rsid w:val="00C26894"/>
    <w:rsid w:val="00C36ABE"/>
    <w:rsid w:val="00C602A3"/>
    <w:rsid w:val="00C63C2F"/>
    <w:rsid w:val="00C72C84"/>
    <w:rsid w:val="00C778C3"/>
    <w:rsid w:val="00C911F1"/>
    <w:rsid w:val="00C96A12"/>
    <w:rsid w:val="00CA12A5"/>
    <w:rsid w:val="00CA43C1"/>
    <w:rsid w:val="00CB417E"/>
    <w:rsid w:val="00CB4FB2"/>
    <w:rsid w:val="00CB6FDD"/>
    <w:rsid w:val="00D03A34"/>
    <w:rsid w:val="00D04BD0"/>
    <w:rsid w:val="00D202DE"/>
    <w:rsid w:val="00D550BB"/>
    <w:rsid w:val="00D800F7"/>
    <w:rsid w:val="00D82F06"/>
    <w:rsid w:val="00D97F42"/>
    <w:rsid w:val="00DB35B9"/>
    <w:rsid w:val="00DC53BF"/>
    <w:rsid w:val="00DC7957"/>
    <w:rsid w:val="00DF512D"/>
    <w:rsid w:val="00E046AB"/>
    <w:rsid w:val="00E15A73"/>
    <w:rsid w:val="00E22645"/>
    <w:rsid w:val="00E31A95"/>
    <w:rsid w:val="00E34C24"/>
    <w:rsid w:val="00EA4A6E"/>
    <w:rsid w:val="00EA5EB3"/>
    <w:rsid w:val="00EB6991"/>
    <w:rsid w:val="00EC484D"/>
    <w:rsid w:val="00EE282B"/>
    <w:rsid w:val="00EE73EC"/>
    <w:rsid w:val="00F10250"/>
    <w:rsid w:val="00F270EF"/>
    <w:rsid w:val="00F3226D"/>
    <w:rsid w:val="00F40E91"/>
    <w:rsid w:val="00FA7136"/>
    <w:rsid w:val="00FD6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B971C"/>
  <w15:docId w15:val="{813EBBD0-3293-45DD-84C0-95BF8EFD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rsid w:val="006B460A"/>
    <w:pPr>
      <w:suppressAutoHyphens/>
      <w:autoSpaceDN w:val="0"/>
      <w:textAlignment w:val="baseline"/>
    </w:pPr>
    <w:rPr>
      <w:sz w:val="24"/>
      <w:szCs w:val="24"/>
    </w:rPr>
  </w:style>
  <w:style w:type="paragraph" w:styleId="Kop1">
    <w:name w:val="heading 1"/>
    <w:basedOn w:val="Standaard"/>
    <w:rsid w:val="006B460A"/>
    <w:pPr>
      <w:spacing w:after="75" w:line="450" w:lineRule="atLeast"/>
      <w:outlineLvl w:val="0"/>
    </w:pPr>
    <w:rPr>
      <w:rFonts w:ascii="Verdana" w:eastAsia="Arial Unicode MS" w:hAnsi="Verdana" w:cs="Arial Unicode MS"/>
      <w:b/>
      <w:bCs/>
      <w:spacing w:val="-15"/>
      <w:kern w:val="3"/>
      <w:sz w:val="42"/>
      <w:szCs w:val="4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rsid w:val="006B460A"/>
    <w:rPr>
      <w:rFonts w:ascii="Arial Unicode MS" w:eastAsia="Arial Unicode MS" w:hAnsi="Arial Unicode MS" w:cs="Arial Unicode MS"/>
    </w:rPr>
  </w:style>
  <w:style w:type="character" w:customStyle="1" w:styleId="reactopenquote1">
    <w:name w:val="react_open_quote1"/>
    <w:basedOn w:val="Standaardalinea-lettertype"/>
    <w:rsid w:val="006B460A"/>
  </w:style>
  <w:style w:type="character" w:customStyle="1" w:styleId="reactclosequote1">
    <w:name w:val="react_close_quote1"/>
    <w:basedOn w:val="Standaardalinea-lettertype"/>
    <w:rsid w:val="006B460A"/>
    <w:rPr>
      <w:color w:val="000000"/>
      <w:w w:val="1"/>
      <w:sz w:val="105"/>
    </w:rPr>
  </w:style>
  <w:style w:type="character" w:styleId="Zwaar">
    <w:name w:val="Strong"/>
    <w:basedOn w:val="Standaardalinea-lettertype"/>
    <w:rsid w:val="006B460A"/>
    <w:rPr>
      <w:b/>
      <w:bCs/>
    </w:rPr>
  </w:style>
  <w:style w:type="paragraph" w:styleId="Voetnoottekst">
    <w:name w:val="footnote text"/>
    <w:basedOn w:val="Standaard"/>
    <w:rsid w:val="006B460A"/>
    <w:rPr>
      <w:sz w:val="20"/>
      <w:szCs w:val="20"/>
    </w:rPr>
  </w:style>
  <w:style w:type="character" w:styleId="Voetnootmarkering">
    <w:name w:val="footnote reference"/>
    <w:basedOn w:val="Standaardalinea-lettertype"/>
    <w:rsid w:val="006B460A"/>
    <w:rPr>
      <w:position w:val="0"/>
      <w:vertAlign w:val="superscript"/>
    </w:rPr>
  </w:style>
  <w:style w:type="paragraph" w:styleId="Koptekst">
    <w:name w:val="header"/>
    <w:basedOn w:val="Standaard"/>
    <w:rsid w:val="006B460A"/>
    <w:pPr>
      <w:tabs>
        <w:tab w:val="center" w:pos="4320"/>
        <w:tab w:val="right" w:pos="8640"/>
      </w:tabs>
    </w:pPr>
  </w:style>
  <w:style w:type="paragraph" w:styleId="Voettekst">
    <w:name w:val="footer"/>
    <w:basedOn w:val="Standaard"/>
    <w:link w:val="VoettekstChar"/>
    <w:rsid w:val="006B460A"/>
    <w:pPr>
      <w:tabs>
        <w:tab w:val="center" w:pos="4320"/>
        <w:tab w:val="right" w:pos="8640"/>
      </w:tabs>
    </w:pPr>
  </w:style>
  <w:style w:type="paragraph" w:styleId="Ballontekst">
    <w:name w:val="Balloon Text"/>
    <w:basedOn w:val="Standaard"/>
    <w:link w:val="BallontekstChar"/>
    <w:uiPriority w:val="99"/>
    <w:semiHidden/>
    <w:unhideWhenUsed/>
    <w:rsid w:val="004D0CF3"/>
    <w:rPr>
      <w:rFonts w:ascii="Tahoma" w:hAnsi="Tahoma" w:cs="Tahoma"/>
      <w:sz w:val="16"/>
      <w:szCs w:val="16"/>
    </w:rPr>
  </w:style>
  <w:style w:type="character" w:customStyle="1" w:styleId="BallontekstChar">
    <w:name w:val="Ballontekst Char"/>
    <w:basedOn w:val="Standaardalinea-lettertype"/>
    <w:link w:val="Ballontekst"/>
    <w:uiPriority w:val="99"/>
    <w:semiHidden/>
    <w:rsid w:val="004D0CF3"/>
    <w:rPr>
      <w:rFonts w:ascii="Tahoma" w:hAnsi="Tahoma" w:cs="Tahoma"/>
      <w:sz w:val="16"/>
      <w:szCs w:val="16"/>
    </w:rPr>
  </w:style>
  <w:style w:type="paragraph" w:styleId="Geenafstand">
    <w:name w:val="No Spacing"/>
    <w:uiPriority w:val="1"/>
    <w:qFormat/>
    <w:rsid w:val="004D0CF3"/>
    <w:pPr>
      <w:suppressAutoHyphens/>
      <w:autoSpaceDN w:val="0"/>
      <w:textAlignment w:val="baseline"/>
    </w:pPr>
    <w:rPr>
      <w:sz w:val="24"/>
      <w:szCs w:val="24"/>
    </w:rPr>
  </w:style>
  <w:style w:type="character" w:customStyle="1" w:styleId="VoettekstChar">
    <w:name w:val="Voettekst Char"/>
    <w:basedOn w:val="Standaardalinea-lettertype"/>
    <w:link w:val="Voettekst"/>
    <w:rsid w:val="00151626"/>
    <w:rPr>
      <w:sz w:val="24"/>
      <w:szCs w:val="24"/>
    </w:rPr>
  </w:style>
  <w:style w:type="character" w:styleId="Hyperlink">
    <w:name w:val="Hyperlink"/>
    <w:basedOn w:val="Standaardalinea-lettertype"/>
    <w:semiHidden/>
    <w:rsid w:val="00151626"/>
    <w:rPr>
      <w:color w:val="0000FF"/>
      <w:u w:val="single"/>
    </w:rPr>
  </w:style>
  <w:style w:type="paragraph" w:styleId="Lijstalinea">
    <w:name w:val="List Paragraph"/>
    <w:basedOn w:val="Standaard"/>
    <w:uiPriority w:val="34"/>
    <w:qFormat/>
    <w:rsid w:val="00923F32"/>
    <w:pPr>
      <w:suppressAutoHyphens w:val="0"/>
      <w:autoSpaceDN/>
      <w:ind w:left="720"/>
      <w:contextualSpacing/>
      <w:textAlignment w:val="auto"/>
    </w:pPr>
    <w:rPr>
      <w:rFonts w:eastAsia="Calibri"/>
    </w:rPr>
  </w:style>
  <w:style w:type="paragraph" w:customStyle="1" w:styleId="Normaa">
    <w:name w:val="Normaa"/>
    <w:rsid w:val="00DC7957"/>
    <w:rPr>
      <w:rFonts w:ascii="Tahoma" w:eastAsia="Cambria" w:hAnsi="Tahoma"/>
      <w:lang w:bidi="en-US"/>
    </w:rPr>
  </w:style>
  <w:style w:type="paragraph" w:customStyle="1" w:styleId="Cir-Standaard">
    <w:name w:val="Cir-Standaard"/>
    <w:rsid w:val="00DC7957"/>
    <w:rPr>
      <w:rFonts w:ascii="Tahoma" w:eastAsia="Cambri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5123">
      <w:bodyDiv w:val="1"/>
      <w:marLeft w:val="0"/>
      <w:marRight w:val="0"/>
      <w:marTop w:val="0"/>
      <w:marBottom w:val="0"/>
      <w:divBdr>
        <w:top w:val="none" w:sz="0" w:space="0" w:color="auto"/>
        <w:left w:val="none" w:sz="0" w:space="0" w:color="auto"/>
        <w:bottom w:val="none" w:sz="0" w:space="0" w:color="auto"/>
        <w:right w:val="none" w:sz="0" w:space="0" w:color="auto"/>
      </w:divBdr>
      <w:divsChild>
        <w:div w:id="353463564">
          <w:marLeft w:val="0"/>
          <w:marRight w:val="0"/>
          <w:marTop w:val="0"/>
          <w:marBottom w:val="0"/>
          <w:divBdr>
            <w:top w:val="none" w:sz="0" w:space="0" w:color="auto"/>
            <w:left w:val="none" w:sz="0" w:space="0" w:color="auto"/>
            <w:bottom w:val="none" w:sz="0" w:space="0" w:color="auto"/>
            <w:right w:val="none" w:sz="0" w:space="0" w:color="auto"/>
          </w:divBdr>
          <w:divsChild>
            <w:div w:id="1151823430">
              <w:marLeft w:val="0"/>
              <w:marRight w:val="0"/>
              <w:marTop w:val="0"/>
              <w:marBottom w:val="0"/>
              <w:divBdr>
                <w:top w:val="none" w:sz="0" w:space="0" w:color="auto"/>
                <w:left w:val="none" w:sz="0" w:space="0" w:color="auto"/>
                <w:bottom w:val="none" w:sz="0" w:space="0" w:color="auto"/>
                <w:right w:val="none" w:sz="0" w:space="0" w:color="auto"/>
              </w:divBdr>
              <w:divsChild>
                <w:div w:id="1067067083">
                  <w:marLeft w:val="0"/>
                  <w:marRight w:val="0"/>
                  <w:marTop w:val="0"/>
                  <w:marBottom w:val="0"/>
                  <w:divBdr>
                    <w:top w:val="none" w:sz="0" w:space="0" w:color="auto"/>
                    <w:left w:val="none" w:sz="0" w:space="0" w:color="auto"/>
                    <w:bottom w:val="none" w:sz="0" w:space="0" w:color="auto"/>
                    <w:right w:val="none" w:sz="0" w:space="0" w:color="auto"/>
                  </w:divBdr>
                  <w:divsChild>
                    <w:div w:id="388697771">
                      <w:marLeft w:val="0"/>
                      <w:marRight w:val="0"/>
                      <w:marTop w:val="0"/>
                      <w:marBottom w:val="0"/>
                      <w:divBdr>
                        <w:top w:val="none" w:sz="0" w:space="0" w:color="auto"/>
                        <w:left w:val="none" w:sz="0" w:space="0" w:color="auto"/>
                        <w:bottom w:val="none" w:sz="0" w:space="0" w:color="auto"/>
                        <w:right w:val="none" w:sz="0" w:space="0" w:color="auto"/>
                      </w:divBdr>
                      <w:divsChild>
                        <w:div w:id="446855470">
                          <w:marLeft w:val="0"/>
                          <w:marRight w:val="0"/>
                          <w:marTop w:val="0"/>
                          <w:marBottom w:val="0"/>
                          <w:divBdr>
                            <w:top w:val="none" w:sz="0" w:space="0" w:color="auto"/>
                            <w:left w:val="none" w:sz="0" w:space="0" w:color="auto"/>
                            <w:bottom w:val="none" w:sz="0" w:space="0" w:color="auto"/>
                            <w:right w:val="none" w:sz="0" w:space="0" w:color="auto"/>
                          </w:divBdr>
                          <w:divsChild>
                            <w:div w:id="832181096">
                              <w:marLeft w:val="0"/>
                              <w:marRight w:val="0"/>
                              <w:marTop w:val="0"/>
                              <w:marBottom w:val="0"/>
                              <w:divBdr>
                                <w:top w:val="none" w:sz="0" w:space="0" w:color="auto"/>
                                <w:left w:val="none" w:sz="0" w:space="0" w:color="auto"/>
                                <w:bottom w:val="none" w:sz="0" w:space="0" w:color="auto"/>
                                <w:right w:val="none" w:sz="0" w:space="0" w:color="auto"/>
                              </w:divBdr>
                              <w:divsChild>
                                <w:div w:id="657196687">
                                  <w:marLeft w:val="0"/>
                                  <w:marRight w:val="0"/>
                                  <w:marTop w:val="0"/>
                                  <w:marBottom w:val="0"/>
                                  <w:divBdr>
                                    <w:top w:val="none" w:sz="0" w:space="0" w:color="auto"/>
                                    <w:left w:val="none" w:sz="0" w:space="0" w:color="auto"/>
                                    <w:bottom w:val="none" w:sz="0" w:space="0" w:color="auto"/>
                                    <w:right w:val="none" w:sz="0" w:space="0" w:color="auto"/>
                                  </w:divBdr>
                                </w:div>
                                <w:div w:id="788160457">
                                  <w:marLeft w:val="0"/>
                                  <w:marRight w:val="0"/>
                                  <w:marTop w:val="0"/>
                                  <w:marBottom w:val="0"/>
                                  <w:divBdr>
                                    <w:top w:val="none" w:sz="0" w:space="0" w:color="auto"/>
                                    <w:left w:val="none" w:sz="0" w:space="0" w:color="auto"/>
                                    <w:bottom w:val="none" w:sz="0" w:space="0" w:color="auto"/>
                                    <w:right w:val="none" w:sz="0" w:space="0" w:color="auto"/>
                                  </w:divBdr>
                                </w:div>
                                <w:div w:id="1001739024">
                                  <w:marLeft w:val="0"/>
                                  <w:marRight w:val="0"/>
                                  <w:marTop w:val="0"/>
                                  <w:marBottom w:val="0"/>
                                  <w:divBdr>
                                    <w:top w:val="none" w:sz="0" w:space="0" w:color="auto"/>
                                    <w:left w:val="none" w:sz="0" w:space="0" w:color="auto"/>
                                    <w:bottom w:val="none" w:sz="0" w:space="0" w:color="auto"/>
                                    <w:right w:val="none" w:sz="0" w:space="0" w:color="auto"/>
                                  </w:divBdr>
                                </w:div>
                                <w:div w:id="1012533560">
                                  <w:marLeft w:val="0"/>
                                  <w:marRight w:val="0"/>
                                  <w:marTop w:val="0"/>
                                  <w:marBottom w:val="0"/>
                                  <w:divBdr>
                                    <w:top w:val="none" w:sz="0" w:space="0" w:color="auto"/>
                                    <w:left w:val="none" w:sz="0" w:space="0" w:color="auto"/>
                                    <w:bottom w:val="none" w:sz="0" w:space="0" w:color="auto"/>
                                    <w:right w:val="none" w:sz="0" w:space="0" w:color="auto"/>
                                  </w:divBdr>
                                </w:div>
                                <w:div w:id="1114789192">
                                  <w:marLeft w:val="0"/>
                                  <w:marRight w:val="0"/>
                                  <w:marTop w:val="0"/>
                                  <w:marBottom w:val="0"/>
                                  <w:divBdr>
                                    <w:top w:val="none" w:sz="0" w:space="0" w:color="auto"/>
                                    <w:left w:val="none" w:sz="0" w:space="0" w:color="auto"/>
                                    <w:bottom w:val="none" w:sz="0" w:space="0" w:color="auto"/>
                                    <w:right w:val="none" w:sz="0" w:space="0" w:color="auto"/>
                                  </w:divBdr>
                                </w:div>
                                <w:div w:id="1446925111">
                                  <w:marLeft w:val="0"/>
                                  <w:marRight w:val="0"/>
                                  <w:marTop w:val="0"/>
                                  <w:marBottom w:val="0"/>
                                  <w:divBdr>
                                    <w:top w:val="none" w:sz="0" w:space="0" w:color="auto"/>
                                    <w:left w:val="none" w:sz="0" w:space="0" w:color="auto"/>
                                    <w:bottom w:val="none" w:sz="0" w:space="0" w:color="auto"/>
                                    <w:right w:val="none" w:sz="0" w:space="0" w:color="auto"/>
                                  </w:divBdr>
                                </w:div>
                                <w:div w:id="202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0194">
      <w:bodyDiv w:val="1"/>
      <w:marLeft w:val="0"/>
      <w:marRight w:val="0"/>
      <w:marTop w:val="0"/>
      <w:marBottom w:val="0"/>
      <w:divBdr>
        <w:top w:val="none" w:sz="0" w:space="0" w:color="auto"/>
        <w:left w:val="none" w:sz="0" w:space="0" w:color="auto"/>
        <w:bottom w:val="none" w:sz="0" w:space="0" w:color="auto"/>
        <w:right w:val="none" w:sz="0" w:space="0" w:color="auto"/>
      </w:divBdr>
    </w:div>
    <w:div w:id="1498840342">
      <w:bodyDiv w:val="1"/>
      <w:marLeft w:val="0"/>
      <w:marRight w:val="0"/>
      <w:marTop w:val="0"/>
      <w:marBottom w:val="0"/>
      <w:divBdr>
        <w:top w:val="none" w:sz="0" w:space="0" w:color="auto"/>
        <w:left w:val="none" w:sz="0" w:space="0" w:color="auto"/>
        <w:bottom w:val="none" w:sz="0" w:space="0" w:color="auto"/>
        <w:right w:val="none" w:sz="0" w:space="0" w:color="auto"/>
      </w:divBdr>
    </w:div>
    <w:div w:id="170290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bc.nl" TargetMode="External"/><Relationship Id="rId1" Type="http://schemas.openxmlformats.org/officeDocument/2006/relationships/hyperlink" Target="mailto:info@db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Dreigend tekort aan personeel in onderwijs</vt:lpstr>
    </vt:vector>
  </TitlesOfParts>
  <Company>DBC Groep</Company>
  <LinksUpToDate>false</LinksUpToDate>
  <CharactersWithSpaces>4295</CharactersWithSpaces>
  <SharedDoc>false</SharedDoc>
  <HLinks>
    <vt:vector size="18" baseType="variant">
      <vt:variant>
        <vt:i4>7471187</vt:i4>
      </vt:variant>
      <vt:variant>
        <vt:i4>0</vt:i4>
      </vt:variant>
      <vt:variant>
        <vt:i4>0</vt:i4>
      </vt:variant>
      <vt:variant>
        <vt:i4>5</vt:i4>
      </vt:variant>
      <vt:variant>
        <vt:lpwstr>mailto:lindawijnands@dbc.nl</vt:lpwstr>
      </vt:variant>
      <vt:variant>
        <vt:lpwstr/>
      </vt:variant>
      <vt:variant>
        <vt:i4>7143536</vt:i4>
      </vt:variant>
      <vt:variant>
        <vt:i4>3</vt:i4>
      </vt:variant>
      <vt:variant>
        <vt:i4>0</vt:i4>
      </vt:variant>
      <vt:variant>
        <vt:i4>5</vt:i4>
      </vt:variant>
      <vt:variant>
        <vt:lpwstr>http://www.dbc.nl/</vt:lpwstr>
      </vt:variant>
      <vt:variant>
        <vt:lpwstr/>
      </vt:variant>
      <vt:variant>
        <vt:i4>852002</vt:i4>
      </vt:variant>
      <vt:variant>
        <vt:i4>0</vt:i4>
      </vt:variant>
      <vt:variant>
        <vt:i4>0</vt:i4>
      </vt:variant>
      <vt:variant>
        <vt:i4>5</vt:i4>
      </vt:variant>
      <vt:variant>
        <vt:lpwstr>mailto:info@dbc.nl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Dreigend tekort aan personeel in onderwijs</dc:title>
  <dc:creator>Martin</dc:creator>
  <cp:lastModifiedBy>Martin Ozinga</cp:lastModifiedBy>
  <cp:revision>3</cp:revision>
  <cp:lastPrinted>2014-05-05T08:39:00Z</cp:lastPrinted>
  <dcterms:created xsi:type="dcterms:W3CDTF">2017-01-27T09:06:00Z</dcterms:created>
  <dcterms:modified xsi:type="dcterms:W3CDTF">2017-02-02T12:47:00Z</dcterms:modified>
</cp:coreProperties>
</file>